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459" w:rsidRPr="00A5724D" w:rsidRDefault="000A5459" w:rsidP="000A5459">
      <w:pPr>
        <w:tabs>
          <w:tab w:val="left" w:pos="113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5724D">
        <w:rPr>
          <w:rFonts w:ascii="Times New Roman" w:hAnsi="Times New Roman"/>
          <w:b/>
          <w:sz w:val="28"/>
          <w:szCs w:val="28"/>
        </w:rPr>
        <w:t>ПЕРЕЛІК ПИТАНЬ ДО КОМПЛЕКСНОГО ПІДСУМКОВОГО ЕКЗАМЕНУ</w:t>
      </w:r>
    </w:p>
    <w:p w:rsidR="000A5459" w:rsidRPr="00A5724D" w:rsidRDefault="000A5459" w:rsidP="00EE79CC">
      <w:pPr>
        <w:pStyle w:val="Style4"/>
        <w:jc w:val="center"/>
        <w:rPr>
          <w:b/>
          <w:bCs/>
          <w:sz w:val="28"/>
          <w:szCs w:val="28"/>
          <w:lang w:val="uk-UA"/>
        </w:rPr>
      </w:pPr>
      <w:r w:rsidRPr="00A5724D">
        <w:rPr>
          <w:b/>
          <w:sz w:val="28"/>
          <w:szCs w:val="28"/>
          <w:lang w:val="uk-UA"/>
        </w:rPr>
        <w:t xml:space="preserve">з підвищення кваліфікації </w:t>
      </w:r>
      <w:r w:rsidR="00EE79CC" w:rsidRPr="00A5724D">
        <w:rPr>
          <w:b/>
          <w:bCs/>
          <w:sz w:val="28"/>
          <w:szCs w:val="28"/>
          <w:lang w:val="uk-UA"/>
        </w:rPr>
        <w:t xml:space="preserve">поліцейських підрозділів </w:t>
      </w:r>
      <w:r w:rsidR="00DC5C25" w:rsidRPr="00A5724D">
        <w:rPr>
          <w:b/>
          <w:bCs/>
          <w:sz w:val="28"/>
          <w:szCs w:val="28"/>
          <w:lang w:val="uk-UA"/>
        </w:rPr>
        <w:t>захисту економіки</w:t>
      </w:r>
    </w:p>
    <w:p w:rsidR="000A5459" w:rsidRPr="00A5724D" w:rsidRDefault="000A5459" w:rsidP="008065C8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F851F3" w:rsidRPr="00A5724D" w:rsidRDefault="00F851F3" w:rsidP="00A5724D">
      <w:pPr>
        <w:pStyle w:val="a4"/>
        <w:numPr>
          <w:ilvl w:val="0"/>
          <w:numId w:val="1"/>
        </w:numPr>
        <w:tabs>
          <w:tab w:val="clear" w:pos="2160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A5724D">
        <w:rPr>
          <w:sz w:val="28"/>
          <w:szCs w:val="28"/>
          <w:lang w:val="uk-UA"/>
        </w:rPr>
        <w:t>Принцип в</w:t>
      </w:r>
      <w:r w:rsidRPr="00A5724D">
        <w:rPr>
          <w:bCs/>
          <w:sz w:val="28"/>
          <w:szCs w:val="28"/>
          <w:lang w:val="uk-UA"/>
        </w:rPr>
        <w:t xml:space="preserve">заємодії з населенням на засадах партнерства </w:t>
      </w:r>
      <w:r w:rsidR="001600BC">
        <w:rPr>
          <w:bCs/>
          <w:sz w:val="28"/>
          <w:szCs w:val="28"/>
          <w:lang w:val="uk-UA"/>
        </w:rPr>
        <w:t>відповідно до</w:t>
      </w:r>
      <w:r w:rsidRPr="00A5724D">
        <w:rPr>
          <w:sz w:val="28"/>
          <w:szCs w:val="28"/>
          <w:lang w:val="uk-UA"/>
        </w:rPr>
        <w:t xml:space="preserve"> Закону України «Про Національну поліцію».</w:t>
      </w:r>
    </w:p>
    <w:p w:rsidR="00F851F3" w:rsidRPr="00A5724D" w:rsidRDefault="00F851F3" w:rsidP="00A5724D">
      <w:pPr>
        <w:pStyle w:val="a4"/>
        <w:numPr>
          <w:ilvl w:val="0"/>
          <w:numId w:val="1"/>
        </w:numPr>
        <w:tabs>
          <w:tab w:val="clear" w:pos="2160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A5724D">
        <w:rPr>
          <w:sz w:val="28"/>
          <w:szCs w:val="28"/>
          <w:lang w:val="uk-UA"/>
        </w:rPr>
        <w:t>Сервісна функція поліції.</w:t>
      </w:r>
    </w:p>
    <w:p w:rsidR="00F851F3" w:rsidRPr="00A5724D" w:rsidRDefault="00F851F3" w:rsidP="00A5724D">
      <w:pPr>
        <w:pStyle w:val="a4"/>
        <w:numPr>
          <w:ilvl w:val="0"/>
          <w:numId w:val="1"/>
        </w:numPr>
        <w:tabs>
          <w:tab w:val="clear" w:pos="2160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A5724D">
        <w:rPr>
          <w:sz w:val="28"/>
          <w:szCs w:val="28"/>
          <w:lang w:val="uk-UA"/>
        </w:rPr>
        <w:t>Оцінка рівня довіри населення до поліції.</w:t>
      </w:r>
    </w:p>
    <w:p w:rsidR="00F851F3" w:rsidRPr="00A5724D" w:rsidRDefault="00F851F3" w:rsidP="00A5724D">
      <w:pPr>
        <w:pStyle w:val="a4"/>
        <w:numPr>
          <w:ilvl w:val="0"/>
          <w:numId w:val="1"/>
        </w:numPr>
        <w:tabs>
          <w:tab w:val="clear" w:pos="2160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A5724D">
        <w:rPr>
          <w:sz w:val="28"/>
          <w:szCs w:val="28"/>
          <w:lang w:val="uk-UA"/>
        </w:rPr>
        <w:t>Взаємодія з органами державної влади та місцевого самоврядування в діяльності поліції.</w:t>
      </w:r>
    </w:p>
    <w:p w:rsidR="00F851F3" w:rsidRPr="00A5724D" w:rsidRDefault="00F851F3" w:rsidP="00A5724D">
      <w:pPr>
        <w:pStyle w:val="a4"/>
        <w:numPr>
          <w:ilvl w:val="0"/>
          <w:numId w:val="1"/>
        </w:numPr>
        <w:tabs>
          <w:tab w:val="clear" w:pos="2160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A5724D">
        <w:rPr>
          <w:color w:val="000000"/>
          <w:sz w:val="28"/>
          <w:szCs w:val="28"/>
          <w:shd w:val="clear" w:color="auto" w:fill="FFFFFF"/>
          <w:lang w:val="uk-UA"/>
        </w:rPr>
        <w:t>Прийняття резолюції недовіри керівнику органу (підрозділу) поліції.</w:t>
      </w:r>
    </w:p>
    <w:p w:rsidR="00BA0721" w:rsidRPr="00A5724D" w:rsidRDefault="00BA0721" w:rsidP="00A5724D">
      <w:pPr>
        <w:pStyle w:val="a3"/>
        <w:numPr>
          <w:ilvl w:val="0"/>
          <w:numId w:val="1"/>
        </w:numPr>
        <w:tabs>
          <w:tab w:val="clear" w:pos="2160"/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5724D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Особливості спілкування в діяльності </w:t>
      </w:r>
      <w:r w:rsidRPr="00A5724D">
        <w:rPr>
          <w:rFonts w:ascii="Times New Roman" w:eastAsia="Times New Roman" w:hAnsi="Times New Roman"/>
          <w:sz w:val="28"/>
          <w:szCs w:val="28"/>
          <w:lang w:val="uk-UA" w:eastAsia="ru-RU"/>
        </w:rPr>
        <w:t>поліцейських</w:t>
      </w:r>
      <w:r w:rsidRPr="00A5724D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.</w:t>
      </w:r>
    </w:p>
    <w:p w:rsidR="00BA0721" w:rsidRPr="00A5724D" w:rsidRDefault="00BA0721" w:rsidP="00A5724D">
      <w:pPr>
        <w:pStyle w:val="a3"/>
        <w:numPr>
          <w:ilvl w:val="0"/>
          <w:numId w:val="1"/>
        </w:numPr>
        <w:tabs>
          <w:tab w:val="clear" w:pos="2160"/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5724D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Діалог: поняття, етапи.</w:t>
      </w:r>
    </w:p>
    <w:p w:rsidR="00BA0721" w:rsidRPr="00A5724D" w:rsidRDefault="00BA0721" w:rsidP="00A5724D">
      <w:pPr>
        <w:pStyle w:val="a3"/>
        <w:numPr>
          <w:ilvl w:val="0"/>
          <w:numId w:val="1"/>
        </w:numPr>
        <w:tabs>
          <w:tab w:val="clear" w:pos="2160"/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5724D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Характеристика типів слухання.</w:t>
      </w:r>
    </w:p>
    <w:p w:rsidR="00BA0721" w:rsidRPr="00A5724D" w:rsidRDefault="00BA0721" w:rsidP="00A5724D">
      <w:pPr>
        <w:pStyle w:val="a3"/>
        <w:numPr>
          <w:ilvl w:val="0"/>
          <w:numId w:val="1"/>
        </w:numPr>
        <w:tabs>
          <w:tab w:val="clear" w:pos="2160"/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5724D">
        <w:rPr>
          <w:rFonts w:ascii="Times New Roman" w:eastAsia="Times New Roman" w:hAnsi="Times New Roman"/>
          <w:sz w:val="28"/>
          <w:szCs w:val="28"/>
          <w:lang w:val="uk-UA" w:eastAsia="ru-RU"/>
        </w:rPr>
        <w:t>Протидія маніпуляції.</w:t>
      </w:r>
    </w:p>
    <w:p w:rsidR="00BA0721" w:rsidRPr="00A5724D" w:rsidRDefault="00BA0721" w:rsidP="00A5724D">
      <w:pPr>
        <w:pStyle w:val="a3"/>
        <w:numPr>
          <w:ilvl w:val="0"/>
          <w:numId w:val="1"/>
        </w:numPr>
        <w:tabs>
          <w:tab w:val="clear" w:pos="2160"/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5724D">
        <w:rPr>
          <w:rFonts w:ascii="Times New Roman" w:eastAsia="Times New Roman" w:hAnsi="Times New Roman"/>
          <w:sz w:val="28"/>
          <w:szCs w:val="28"/>
          <w:lang w:val="uk-UA" w:eastAsia="ru-RU"/>
        </w:rPr>
        <w:t>Алгоритм вирішення конфлікту.</w:t>
      </w:r>
    </w:p>
    <w:p w:rsidR="00BA0721" w:rsidRPr="00A5724D" w:rsidRDefault="00BA0721" w:rsidP="00A5724D">
      <w:pPr>
        <w:pStyle w:val="a3"/>
        <w:numPr>
          <w:ilvl w:val="0"/>
          <w:numId w:val="1"/>
        </w:numPr>
        <w:tabs>
          <w:tab w:val="clear" w:pos="2160"/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A5724D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Ознаки прихованого конфлікту.</w:t>
      </w:r>
    </w:p>
    <w:p w:rsidR="00BA0721" w:rsidRPr="00A5724D" w:rsidRDefault="00BA0721" w:rsidP="00A5724D">
      <w:pPr>
        <w:pStyle w:val="a3"/>
        <w:numPr>
          <w:ilvl w:val="0"/>
          <w:numId w:val="1"/>
        </w:numPr>
        <w:tabs>
          <w:tab w:val="clear" w:pos="2160"/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A5724D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Стратегії поведінки у конфлікті.</w:t>
      </w:r>
    </w:p>
    <w:p w:rsidR="00BA0721" w:rsidRPr="00A5724D" w:rsidRDefault="00BA0721" w:rsidP="00A5724D">
      <w:pPr>
        <w:pStyle w:val="a3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 w:eastAsia="x-none"/>
        </w:rPr>
      </w:pPr>
      <w:r w:rsidRPr="00A5724D">
        <w:rPr>
          <w:rFonts w:ascii="Times New Roman" w:hAnsi="Times New Roman"/>
          <w:bCs/>
          <w:sz w:val="28"/>
          <w:szCs w:val="28"/>
          <w:lang w:val="uk-UA" w:eastAsia="x-none"/>
        </w:rPr>
        <w:t>Поняття профайлінг</w:t>
      </w:r>
      <w:r w:rsidR="004313C2" w:rsidRPr="00A5724D">
        <w:rPr>
          <w:rFonts w:ascii="Times New Roman" w:hAnsi="Times New Roman"/>
          <w:bCs/>
          <w:sz w:val="28"/>
          <w:szCs w:val="28"/>
          <w:lang w:val="uk-UA" w:eastAsia="x-none"/>
        </w:rPr>
        <w:t>у</w:t>
      </w:r>
      <w:r w:rsidRPr="00A5724D">
        <w:rPr>
          <w:rFonts w:ascii="Times New Roman" w:hAnsi="Times New Roman"/>
          <w:bCs/>
          <w:sz w:val="28"/>
          <w:szCs w:val="28"/>
          <w:lang w:val="uk-UA" w:eastAsia="x-none"/>
        </w:rPr>
        <w:t>.</w:t>
      </w:r>
    </w:p>
    <w:p w:rsidR="00BA0721" w:rsidRPr="00A5724D" w:rsidRDefault="00BA0721" w:rsidP="00A5724D">
      <w:pPr>
        <w:pStyle w:val="a3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 w:eastAsia="x-none"/>
        </w:rPr>
      </w:pPr>
      <w:r w:rsidRPr="00A5724D">
        <w:rPr>
          <w:rFonts w:ascii="Times New Roman" w:hAnsi="Times New Roman"/>
          <w:bCs/>
          <w:sz w:val="28"/>
          <w:szCs w:val="28"/>
          <w:lang w:val="uk-UA" w:eastAsia="x-none"/>
        </w:rPr>
        <w:t>Характеристика ґендерно-чутливого підходу на робочому місці.</w:t>
      </w:r>
    </w:p>
    <w:p w:rsidR="00BA0721" w:rsidRPr="00A5724D" w:rsidRDefault="00BA0721" w:rsidP="00A5724D">
      <w:pPr>
        <w:pStyle w:val="a3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</w:pPr>
      <w:r w:rsidRPr="00A5724D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>Стрес. Види стресу.</w:t>
      </w:r>
    </w:p>
    <w:p w:rsidR="00BA0721" w:rsidRPr="00A5724D" w:rsidRDefault="00BA0721" w:rsidP="00A5724D">
      <w:pPr>
        <w:pStyle w:val="a3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</w:pPr>
      <w:r w:rsidRPr="00A5724D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>Адаптація до стресу.</w:t>
      </w:r>
    </w:p>
    <w:p w:rsidR="00BA0721" w:rsidRPr="00A5724D" w:rsidRDefault="00BA0721" w:rsidP="00A5724D">
      <w:pPr>
        <w:pStyle w:val="a3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</w:pPr>
      <w:r w:rsidRPr="00A5724D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>Рефреймінг.</w:t>
      </w:r>
    </w:p>
    <w:p w:rsidR="00BA0721" w:rsidRPr="00A5724D" w:rsidRDefault="00BA0721" w:rsidP="00A5724D">
      <w:pPr>
        <w:pStyle w:val="a3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</w:pPr>
      <w:r w:rsidRPr="00A5724D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>Термінова психологічна допомога у випадках апатії.</w:t>
      </w:r>
    </w:p>
    <w:p w:rsidR="00BA0721" w:rsidRPr="00A5724D" w:rsidRDefault="00BA0721" w:rsidP="00A5724D">
      <w:pPr>
        <w:pStyle w:val="a3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</w:pPr>
      <w:r w:rsidRPr="00A5724D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>Термінова психологічна допомога у випадках страху.</w:t>
      </w:r>
    </w:p>
    <w:p w:rsidR="00BA0721" w:rsidRPr="00A5724D" w:rsidRDefault="00BA0721" w:rsidP="00A5724D">
      <w:pPr>
        <w:pStyle w:val="a3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</w:pPr>
      <w:r w:rsidRPr="00A5724D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>Термінова психологічна допомога у випадках агресії.</w:t>
      </w:r>
    </w:p>
    <w:p w:rsidR="00BA0721" w:rsidRPr="00A5724D" w:rsidRDefault="00BA0721" w:rsidP="00A5724D">
      <w:pPr>
        <w:pStyle w:val="a3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</w:pPr>
      <w:r w:rsidRPr="00A5724D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>Термінова психологічна допомога у випадках істерики.</w:t>
      </w:r>
    </w:p>
    <w:p w:rsidR="00BA0721" w:rsidRPr="00A5724D" w:rsidRDefault="00BA0721" w:rsidP="00A5724D">
      <w:pPr>
        <w:pStyle w:val="a3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</w:pPr>
      <w:r w:rsidRPr="00A5724D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>Термінова психологічна допомога у випадках спілкування із жертвою насильства.</w:t>
      </w:r>
    </w:p>
    <w:p w:rsidR="00BA0721" w:rsidRPr="00A5724D" w:rsidRDefault="00BA0721" w:rsidP="00A5724D">
      <w:pPr>
        <w:pStyle w:val="a3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</w:pPr>
      <w:r w:rsidRPr="00A5724D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>Методи боротьби зі стресом.</w:t>
      </w:r>
    </w:p>
    <w:p w:rsidR="00BA0721" w:rsidRPr="00A5724D" w:rsidRDefault="00BA0721" w:rsidP="00A5724D">
      <w:pPr>
        <w:pStyle w:val="a3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5724D">
        <w:rPr>
          <w:rFonts w:ascii="Times New Roman" w:eastAsia="Times New Roman" w:hAnsi="Times New Roman"/>
          <w:sz w:val="28"/>
          <w:szCs w:val="28"/>
          <w:lang w:val="uk-UA" w:eastAsia="ru-RU"/>
        </w:rPr>
        <w:t>Психологічні особливості діяльності поліцейських.</w:t>
      </w:r>
    </w:p>
    <w:p w:rsidR="00BA0721" w:rsidRPr="00A5724D" w:rsidRDefault="00BA0721" w:rsidP="00A5724D">
      <w:pPr>
        <w:pStyle w:val="a3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5724D">
        <w:rPr>
          <w:rFonts w:ascii="Times New Roman" w:eastAsia="Times New Roman" w:hAnsi="Times New Roman"/>
          <w:sz w:val="28"/>
          <w:szCs w:val="28"/>
          <w:lang w:val="uk-UA" w:eastAsia="ru-RU"/>
        </w:rPr>
        <w:t>Стани, що негативно впливають на ефективність діяльності поліцейських.</w:t>
      </w:r>
    </w:p>
    <w:p w:rsidR="00DC5C25" w:rsidRPr="00A5724D" w:rsidRDefault="00DC5C25" w:rsidP="00A5724D">
      <w:pPr>
        <w:pStyle w:val="a3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5724D">
        <w:rPr>
          <w:rFonts w:ascii="Times New Roman" w:hAnsi="Times New Roman"/>
          <w:sz w:val="28"/>
          <w:szCs w:val="28"/>
          <w:lang w:val="uk-UA"/>
        </w:rPr>
        <w:t>Термін «близькі особи» відповідно до Закону України «Про запобігання корупції».</w:t>
      </w:r>
    </w:p>
    <w:p w:rsidR="00DC5C25" w:rsidRPr="00A5724D" w:rsidRDefault="00DC5C25" w:rsidP="00A5724D">
      <w:pPr>
        <w:pStyle w:val="a3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5724D">
        <w:rPr>
          <w:rFonts w:ascii="Times New Roman" w:hAnsi="Times New Roman"/>
          <w:sz w:val="28"/>
          <w:szCs w:val="28"/>
          <w:lang w:val="uk-UA"/>
        </w:rPr>
        <w:t>Поняття приватного інтересу.</w:t>
      </w:r>
    </w:p>
    <w:p w:rsidR="00DC5C25" w:rsidRPr="00A5724D" w:rsidRDefault="00DC5C25" w:rsidP="00A5724D">
      <w:pPr>
        <w:pStyle w:val="a3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5724D">
        <w:rPr>
          <w:rFonts w:ascii="Times New Roman" w:hAnsi="Times New Roman"/>
          <w:sz w:val="28"/>
          <w:szCs w:val="28"/>
          <w:lang w:val="uk-UA"/>
        </w:rPr>
        <w:t>Реальний конфлікт інтересів.</w:t>
      </w:r>
    </w:p>
    <w:p w:rsidR="00DC5C25" w:rsidRPr="00A5724D" w:rsidRDefault="00DC5C25" w:rsidP="00A5724D">
      <w:pPr>
        <w:pStyle w:val="a3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5724D">
        <w:rPr>
          <w:rFonts w:ascii="Times New Roman" w:hAnsi="Times New Roman"/>
          <w:sz w:val="28"/>
          <w:szCs w:val="28"/>
          <w:lang w:val="uk-UA"/>
        </w:rPr>
        <w:t xml:space="preserve">Обмеження щодо використання службових повноважень чи свого становища відповідно до Закону України «Про запобігання корупції». </w:t>
      </w:r>
    </w:p>
    <w:p w:rsidR="00DC5C25" w:rsidRPr="00A5724D" w:rsidRDefault="00DC5C25" w:rsidP="00A5724D">
      <w:pPr>
        <w:pStyle w:val="a3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5724D">
        <w:rPr>
          <w:rFonts w:ascii="Times New Roman" w:hAnsi="Times New Roman"/>
          <w:sz w:val="28"/>
          <w:szCs w:val="28"/>
          <w:lang w:val="uk-UA"/>
        </w:rPr>
        <w:t>Обмеження щодо одержання подарунків згідно з Законом України   «Про запобігання корупції».</w:t>
      </w:r>
    </w:p>
    <w:p w:rsidR="00DC5C25" w:rsidRPr="00A5724D" w:rsidRDefault="00DC5C25" w:rsidP="00A5724D">
      <w:pPr>
        <w:pStyle w:val="a3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5724D">
        <w:rPr>
          <w:rFonts w:ascii="Times New Roman" w:hAnsi="Times New Roman"/>
          <w:sz w:val="28"/>
          <w:szCs w:val="28"/>
          <w:lang w:val="uk-UA"/>
        </w:rPr>
        <w:t xml:space="preserve">Обмеження сумісництва та суміщення з іншими видами діяльності для поліцейського. </w:t>
      </w:r>
    </w:p>
    <w:p w:rsidR="00DC5C25" w:rsidRPr="00A5724D" w:rsidRDefault="00DC5C25" w:rsidP="00A5724D">
      <w:pPr>
        <w:pStyle w:val="a3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5724D">
        <w:rPr>
          <w:rFonts w:ascii="Times New Roman" w:hAnsi="Times New Roman"/>
          <w:sz w:val="28"/>
          <w:szCs w:val="28"/>
          <w:lang w:val="uk-UA"/>
        </w:rPr>
        <w:lastRenderedPageBreak/>
        <w:t>Обмеження спільної роботи близьких осіб відповідно до Закону України «Про запобігання корупції».</w:t>
      </w:r>
    </w:p>
    <w:p w:rsidR="00DC5C25" w:rsidRPr="00A5724D" w:rsidRDefault="00DC5C25" w:rsidP="00A5724D">
      <w:pPr>
        <w:pStyle w:val="a3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5724D">
        <w:rPr>
          <w:rFonts w:ascii="Times New Roman" w:hAnsi="Times New Roman"/>
          <w:sz w:val="28"/>
          <w:szCs w:val="28"/>
          <w:lang w:val="uk-UA"/>
        </w:rPr>
        <w:t>Дії поліцейського у разі надходження пропозиції щодо неправомірної вигоди або подарунка.</w:t>
      </w:r>
    </w:p>
    <w:p w:rsidR="00DC5C25" w:rsidRPr="00A5724D" w:rsidRDefault="00DC5C25" w:rsidP="00A5724D">
      <w:pPr>
        <w:pStyle w:val="a3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5724D">
        <w:rPr>
          <w:rFonts w:ascii="Times New Roman" w:hAnsi="Times New Roman"/>
          <w:sz w:val="28"/>
          <w:szCs w:val="28"/>
          <w:lang w:val="uk-UA"/>
        </w:rPr>
        <w:t>Дії поліцейського, який виявив у своєму службовому приміщенні чи отрима</w:t>
      </w:r>
      <w:r w:rsidR="00B80A59">
        <w:rPr>
          <w:rFonts w:ascii="Times New Roman" w:hAnsi="Times New Roman"/>
          <w:sz w:val="28"/>
          <w:szCs w:val="28"/>
          <w:lang w:val="uk-UA"/>
        </w:rPr>
        <w:t>в</w:t>
      </w:r>
      <w:r w:rsidRPr="00A5724D">
        <w:rPr>
          <w:rFonts w:ascii="Times New Roman" w:hAnsi="Times New Roman"/>
          <w:sz w:val="28"/>
          <w:szCs w:val="28"/>
          <w:lang w:val="uk-UA"/>
        </w:rPr>
        <w:t xml:space="preserve"> майно, що може бути неправомірною вигодою, або подарунок.</w:t>
      </w:r>
    </w:p>
    <w:p w:rsidR="00DC5C25" w:rsidRPr="00A5724D" w:rsidRDefault="00DC5C25" w:rsidP="00A5724D">
      <w:pPr>
        <w:pStyle w:val="a3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5724D">
        <w:rPr>
          <w:rFonts w:ascii="Times New Roman" w:hAnsi="Times New Roman"/>
          <w:sz w:val="28"/>
          <w:szCs w:val="28"/>
          <w:lang w:val="uk-UA"/>
        </w:rPr>
        <w:t>Додаткові заходи здійснення фінансового контролю</w:t>
      </w:r>
      <w:r w:rsidRPr="00A5724D">
        <w:rPr>
          <w:lang w:val="uk-UA"/>
        </w:rPr>
        <w:t xml:space="preserve"> </w:t>
      </w:r>
      <w:r w:rsidRPr="00A5724D">
        <w:rPr>
          <w:rFonts w:ascii="Times New Roman" w:hAnsi="Times New Roman"/>
          <w:sz w:val="28"/>
          <w:szCs w:val="28"/>
          <w:lang w:val="uk-UA"/>
        </w:rPr>
        <w:t>відповідно до Закону України «Про запобігання корупції».</w:t>
      </w:r>
    </w:p>
    <w:p w:rsidR="00D9181B" w:rsidRPr="00A5724D" w:rsidRDefault="00D9181B" w:rsidP="00A5724D">
      <w:pPr>
        <w:pStyle w:val="a3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A5724D">
        <w:rPr>
          <w:rFonts w:ascii="Times New Roman" w:hAnsi="Times New Roman"/>
          <w:bCs/>
          <w:sz w:val="28"/>
          <w:szCs w:val="28"/>
          <w:lang w:val="uk-UA"/>
        </w:rPr>
        <w:t>Інтерпретація прав людини.</w:t>
      </w:r>
    </w:p>
    <w:p w:rsidR="00D9181B" w:rsidRPr="00A5724D" w:rsidRDefault="00D9181B" w:rsidP="00A5724D">
      <w:pPr>
        <w:pStyle w:val="a3"/>
        <w:widowControl w:val="0"/>
        <w:numPr>
          <w:ilvl w:val="0"/>
          <w:numId w:val="1"/>
        </w:numPr>
        <w:tabs>
          <w:tab w:val="clear" w:pos="216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napToGrid w:val="0"/>
          <w:sz w:val="28"/>
          <w:szCs w:val="28"/>
          <w:lang w:val="uk-UA"/>
        </w:rPr>
      </w:pPr>
      <w:r w:rsidRPr="00A5724D">
        <w:rPr>
          <w:rFonts w:ascii="Times New Roman" w:hAnsi="Times New Roman"/>
          <w:bCs/>
          <w:sz w:val="28"/>
          <w:szCs w:val="28"/>
          <w:lang w:val="uk-UA"/>
        </w:rPr>
        <w:t>Розуміння свободи людини.</w:t>
      </w:r>
    </w:p>
    <w:p w:rsidR="00D9181B" w:rsidRPr="00A5724D" w:rsidRDefault="00D9181B" w:rsidP="00A5724D">
      <w:pPr>
        <w:pStyle w:val="a3"/>
        <w:widowControl w:val="0"/>
        <w:numPr>
          <w:ilvl w:val="0"/>
          <w:numId w:val="1"/>
        </w:numPr>
        <w:tabs>
          <w:tab w:val="clear" w:pos="216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5724D">
        <w:rPr>
          <w:rFonts w:ascii="Times New Roman" w:hAnsi="Times New Roman"/>
          <w:bCs/>
          <w:snapToGrid w:val="0"/>
          <w:sz w:val="28"/>
          <w:szCs w:val="28"/>
          <w:lang w:val="uk-UA"/>
        </w:rPr>
        <w:t>Види прав і свобод людини і громадянина за черговістю включення їх до конституцій та міжнародно-правових документів.</w:t>
      </w:r>
    </w:p>
    <w:p w:rsidR="00D9181B" w:rsidRPr="00A5724D" w:rsidRDefault="00D9181B" w:rsidP="00A5724D">
      <w:pPr>
        <w:pStyle w:val="a3"/>
        <w:widowControl w:val="0"/>
        <w:numPr>
          <w:ilvl w:val="0"/>
          <w:numId w:val="1"/>
        </w:numPr>
        <w:tabs>
          <w:tab w:val="clear" w:pos="2160"/>
          <w:tab w:val="left" w:pos="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262626"/>
          <w:sz w:val="28"/>
          <w:szCs w:val="28"/>
          <w:lang w:val="uk-UA"/>
        </w:rPr>
      </w:pPr>
      <w:r w:rsidRPr="00A5724D">
        <w:rPr>
          <w:rFonts w:ascii="Times New Roman" w:hAnsi="Times New Roman"/>
          <w:bCs/>
          <w:sz w:val="28"/>
          <w:szCs w:val="28"/>
          <w:lang w:val="uk-UA"/>
        </w:rPr>
        <w:t>Процедура міжнародного захисту своїх прав громадянином України після використання національних засобів правового захисту.</w:t>
      </w:r>
    </w:p>
    <w:p w:rsidR="00D9181B" w:rsidRPr="00A5724D" w:rsidRDefault="00D9181B" w:rsidP="00A5724D">
      <w:pPr>
        <w:pStyle w:val="a3"/>
        <w:widowControl w:val="0"/>
        <w:numPr>
          <w:ilvl w:val="0"/>
          <w:numId w:val="1"/>
        </w:numPr>
        <w:tabs>
          <w:tab w:val="clear" w:pos="216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5724D">
        <w:rPr>
          <w:rFonts w:ascii="Times New Roman" w:hAnsi="Times New Roman"/>
          <w:sz w:val="28"/>
          <w:szCs w:val="28"/>
          <w:lang w:val="uk-UA"/>
        </w:rPr>
        <w:t>Види поводження, заборонені ст. 3 Конвенції про захист прав людини і основоположних свобод.</w:t>
      </w:r>
    </w:p>
    <w:p w:rsidR="00D9181B" w:rsidRPr="00A5724D" w:rsidRDefault="00D9181B" w:rsidP="00A5724D">
      <w:pPr>
        <w:pStyle w:val="a3"/>
        <w:widowControl w:val="0"/>
        <w:numPr>
          <w:ilvl w:val="0"/>
          <w:numId w:val="1"/>
        </w:numPr>
        <w:tabs>
          <w:tab w:val="clear" w:pos="216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A5724D">
        <w:rPr>
          <w:rFonts w:ascii="Times New Roman" w:hAnsi="Times New Roman"/>
          <w:sz w:val="28"/>
          <w:szCs w:val="28"/>
          <w:lang w:val="uk-UA"/>
        </w:rPr>
        <w:t>Загальні правила тримання особи під вартою згідно Конституції України та Конвенції про захист прав людини і основоположних свобод.</w:t>
      </w:r>
    </w:p>
    <w:p w:rsidR="00D9181B" w:rsidRPr="00A5724D" w:rsidRDefault="00D9181B" w:rsidP="00A5724D">
      <w:pPr>
        <w:pStyle w:val="a3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jc w:val="both"/>
        <w:rPr>
          <w:rFonts w:ascii="Times New Roman" w:hAnsi="Times New Roman"/>
          <w:spacing w:val="1"/>
          <w:sz w:val="28"/>
          <w:szCs w:val="28"/>
          <w:lang w:val="uk-UA"/>
        </w:rPr>
      </w:pPr>
      <w:r w:rsidRPr="00A5724D">
        <w:rPr>
          <w:rFonts w:ascii="Times New Roman" w:hAnsi="Times New Roman"/>
          <w:sz w:val="28"/>
          <w:szCs w:val="28"/>
          <w:lang w:val="uk-UA"/>
        </w:rPr>
        <w:t>Проникнення до житла чи до іншого володіння особи у невідкладних випадках без вмотивованого рішення суду.</w:t>
      </w:r>
    </w:p>
    <w:p w:rsidR="00D9181B" w:rsidRPr="00A5724D" w:rsidRDefault="00D9181B" w:rsidP="00A5724D">
      <w:pPr>
        <w:pStyle w:val="a3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5724D">
        <w:rPr>
          <w:rFonts w:ascii="Times New Roman" w:hAnsi="Times New Roman"/>
          <w:sz w:val="28"/>
          <w:szCs w:val="28"/>
          <w:lang w:val="uk-UA"/>
        </w:rPr>
        <w:t>Зміст права на свободу та недоторканність згідно ст. 5 Конвенції про захист прав людини і основоположних свобод.</w:t>
      </w:r>
    </w:p>
    <w:p w:rsidR="00D9181B" w:rsidRPr="00A5724D" w:rsidRDefault="00D9181B" w:rsidP="00A5724D">
      <w:pPr>
        <w:pStyle w:val="a3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A5724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Умови проведення обшуку в житлі або іншому володінні особи.</w:t>
      </w:r>
    </w:p>
    <w:p w:rsidR="00D9181B" w:rsidRPr="00A5724D" w:rsidRDefault="00D9181B" w:rsidP="00A5724D">
      <w:pPr>
        <w:pStyle w:val="a3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A5724D">
        <w:rPr>
          <w:rFonts w:ascii="Times New Roman" w:hAnsi="Times New Roman"/>
          <w:sz w:val="28"/>
          <w:szCs w:val="28"/>
          <w:lang w:val="uk-UA"/>
        </w:rPr>
        <w:t>Право на таємницю листування, телефонних розмов, телеграфної та іншої кореспонденції</w:t>
      </w:r>
      <w:r w:rsidRPr="00A5724D">
        <w:rPr>
          <w:rFonts w:ascii="Times New Roman" w:hAnsi="Times New Roman"/>
          <w:bCs/>
          <w:sz w:val="28"/>
          <w:szCs w:val="28"/>
          <w:lang w:val="uk-UA" w:eastAsia="ru-RU"/>
        </w:rPr>
        <w:t xml:space="preserve"> та підстави його обмеження згідно Конституції України.</w:t>
      </w:r>
    </w:p>
    <w:p w:rsidR="00D9181B" w:rsidRPr="00A5724D" w:rsidRDefault="00D9181B" w:rsidP="00A5724D">
      <w:pPr>
        <w:pStyle w:val="a3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A5724D">
        <w:rPr>
          <w:rFonts w:ascii="Times New Roman" w:eastAsia="Times New Roman" w:hAnsi="Times New Roman"/>
          <w:sz w:val="28"/>
          <w:szCs w:val="28"/>
          <w:lang w:val="uk-UA"/>
        </w:rPr>
        <w:t>Форми об’єктивної сторони злочину, передбаченого ч. 1 ст. 149 КК України (</w:t>
      </w:r>
      <w:r w:rsidRPr="00A5724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/>
        </w:rPr>
        <w:t>Торгівля людьми або інша незаконна угода щодо людини</w:t>
      </w:r>
      <w:r w:rsidRPr="00A5724D">
        <w:rPr>
          <w:rFonts w:ascii="Times New Roman" w:eastAsia="Times New Roman" w:hAnsi="Times New Roman"/>
          <w:sz w:val="28"/>
          <w:szCs w:val="28"/>
          <w:lang w:val="uk-UA"/>
        </w:rPr>
        <w:t>).</w:t>
      </w:r>
    </w:p>
    <w:p w:rsidR="00D9181B" w:rsidRPr="00A5724D" w:rsidRDefault="00D9181B" w:rsidP="00A5724D">
      <w:pPr>
        <w:pStyle w:val="a3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A5724D">
        <w:rPr>
          <w:rFonts w:ascii="Times New Roman" w:eastAsia="Times New Roman" w:hAnsi="Times New Roman"/>
          <w:sz w:val="28"/>
          <w:szCs w:val="28"/>
          <w:lang w:val="uk-UA"/>
        </w:rPr>
        <w:t>Зміст мети експлуатації людини у складі злочину, передбаченого ч. 1 ст. 149 КК України (</w:t>
      </w:r>
      <w:r w:rsidRPr="00A5724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/>
        </w:rPr>
        <w:t>Торгівля людьми або інша незаконна угода щодо людини</w:t>
      </w:r>
      <w:r w:rsidRPr="00A5724D">
        <w:rPr>
          <w:rFonts w:ascii="Times New Roman" w:eastAsia="Times New Roman" w:hAnsi="Times New Roman"/>
          <w:sz w:val="28"/>
          <w:szCs w:val="28"/>
          <w:lang w:val="uk-UA"/>
        </w:rPr>
        <w:t>).</w:t>
      </w:r>
    </w:p>
    <w:p w:rsidR="00D9181B" w:rsidRPr="00A5724D" w:rsidRDefault="00D9181B" w:rsidP="00A5724D">
      <w:pPr>
        <w:pStyle w:val="a3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A5724D">
        <w:rPr>
          <w:rFonts w:ascii="Times New Roman" w:eastAsia="Times New Roman" w:hAnsi="Times New Roman"/>
          <w:sz w:val="28"/>
          <w:szCs w:val="28"/>
          <w:lang w:val="uk-UA"/>
        </w:rPr>
        <w:t>Спосіб вчинення злочину, передбаченого ч. 1 ст. 149 КК України (</w:t>
      </w:r>
      <w:r w:rsidRPr="00A5724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/>
        </w:rPr>
        <w:t>Торгівля людьми або інша незаконна угода щодо людини</w:t>
      </w:r>
      <w:r w:rsidRPr="00A5724D">
        <w:rPr>
          <w:rFonts w:ascii="Times New Roman" w:eastAsia="Times New Roman" w:hAnsi="Times New Roman"/>
          <w:sz w:val="28"/>
          <w:szCs w:val="28"/>
          <w:lang w:val="uk-UA"/>
        </w:rPr>
        <w:t>).</w:t>
      </w:r>
    </w:p>
    <w:p w:rsidR="00D9181B" w:rsidRPr="00A5724D" w:rsidRDefault="00D9181B" w:rsidP="00A5724D">
      <w:pPr>
        <w:pStyle w:val="a3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A5724D">
        <w:rPr>
          <w:rFonts w:ascii="Times New Roman" w:eastAsia="Times New Roman" w:hAnsi="Times New Roman"/>
          <w:sz w:val="28"/>
          <w:szCs w:val="28"/>
          <w:lang w:val="uk-UA"/>
        </w:rPr>
        <w:t>Зміст уразливого стану особи у складі злочину, передбаченого ч. 1 ст. 149 КК України (</w:t>
      </w:r>
      <w:r w:rsidRPr="00A5724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/>
        </w:rPr>
        <w:t>Торгівля людьми або інша незаконна угода щодо людини</w:t>
      </w:r>
      <w:r w:rsidRPr="00A5724D">
        <w:rPr>
          <w:rFonts w:ascii="Times New Roman" w:eastAsia="Times New Roman" w:hAnsi="Times New Roman"/>
          <w:sz w:val="28"/>
          <w:szCs w:val="28"/>
          <w:lang w:val="uk-UA"/>
        </w:rPr>
        <w:t>).</w:t>
      </w:r>
    </w:p>
    <w:p w:rsidR="00D9181B" w:rsidRPr="00A5724D" w:rsidRDefault="00D9181B" w:rsidP="00A5724D">
      <w:pPr>
        <w:pStyle w:val="a3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A5724D">
        <w:rPr>
          <w:rFonts w:ascii="Times New Roman" w:eastAsia="Times New Roman" w:hAnsi="Times New Roman"/>
          <w:sz w:val="28"/>
          <w:szCs w:val="28"/>
          <w:lang w:val="uk-UA"/>
        </w:rPr>
        <w:t>Суб’єкт т</w:t>
      </w:r>
      <w:r w:rsidRPr="00A5724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/>
        </w:rPr>
        <w:t>оргівлі людьми або іншої незаконної угоди щодо людини (ст. 149 КК України</w:t>
      </w:r>
      <w:r w:rsidRPr="00A5724D">
        <w:rPr>
          <w:rFonts w:ascii="Times New Roman" w:eastAsia="Times New Roman" w:hAnsi="Times New Roman"/>
          <w:sz w:val="28"/>
          <w:szCs w:val="28"/>
          <w:lang w:val="uk-UA"/>
        </w:rPr>
        <w:t>).</w:t>
      </w:r>
    </w:p>
    <w:p w:rsidR="00D9181B" w:rsidRPr="00A5724D" w:rsidRDefault="00D9181B" w:rsidP="00A5724D">
      <w:pPr>
        <w:pStyle w:val="a3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A5724D">
        <w:rPr>
          <w:rFonts w:ascii="Times New Roman" w:eastAsia="Times New Roman" w:hAnsi="Times New Roman"/>
          <w:sz w:val="28"/>
          <w:szCs w:val="28"/>
          <w:lang w:val="uk-UA"/>
        </w:rPr>
        <w:t>Поняття неправомірної вигоди при вчиненні корупційних злочинів.</w:t>
      </w:r>
    </w:p>
    <w:p w:rsidR="00D9181B" w:rsidRPr="00A5724D" w:rsidRDefault="00D9181B" w:rsidP="00A5724D">
      <w:pPr>
        <w:pStyle w:val="a3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A5724D">
        <w:rPr>
          <w:rFonts w:ascii="Times New Roman" w:eastAsia="Times New Roman" w:hAnsi="Times New Roman"/>
          <w:sz w:val="28"/>
          <w:szCs w:val="28"/>
          <w:lang w:val="uk-UA"/>
        </w:rPr>
        <w:t>Значний, великий та особливо великий розмір неправомірної вигоди при прийнятті пропозиції, обіцянки або одержанні її службовою особою.</w:t>
      </w:r>
    </w:p>
    <w:p w:rsidR="00D9181B" w:rsidRPr="00A5724D" w:rsidRDefault="00D9181B" w:rsidP="00A5724D">
      <w:pPr>
        <w:pStyle w:val="a3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A5724D">
        <w:rPr>
          <w:rFonts w:ascii="Times New Roman" w:eastAsia="Times New Roman" w:hAnsi="Times New Roman"/>
          <w:sz w:val="28"/>
          <w:szCs w:val="28"/>
          <w:lang w:val="uk-UA"/>
        </w:rPr>
        <w:t xml:space="preserve">Істотна шкода (у </w:t>
      </w:r>
      <w:proofErr w:type="spellStart"/>
      <w:r w:rsidRPr="00A5724D">
        <w:rPr>
          <w:rFonts w:ascii="Times New Roman" w:eastAsia="Times New Roman" w:hAnsi="Times New Roman"/>
          <w:sz w:val="28"/>
          <w:szCs w:val="28"/>
          <w:lang w:val="uk-UA"/>
        </w:rPr>
        <w:t>ст.ст</w:t>
      </w:r>
      <w:proofErr w:type="spellEnd"/>
      <w:r w:rsidRPr="00A5724D">
        <w:rPr>
          <w:rFonts w:ascii="Times New Roman" w:eastAsia="Times New Roman" w:hAnsi="Times New Roman"/>
          <w:sz w:val="28"/>
          <w:szCs w:val="28"/>
          <w:lang w:val="uk-UA"/>
        </w:rPr>
        <w:t xml:space="preserve">. 364, 364-1, 365, 365-2, 367 КК України) та тяжкі наслідки (у </w:t>
      </w:r>
      <w:proofErr w:type="spellStart"/>
      <w:r w:rsidRPr="00A5724D">
        <w:rPr>
          <w:rFonts w:ascii="Times New Roman" w:eastAsia="Times New Roman" w:hAnsi="Times New Roman"/>
          <w:sz w:val="28"/>
          <w:szCs w:val="28"/>
          <w:lang w:val="uk-UA"/>
        </w:rPr>
        <w:t>ст.ст</w:t>
      </w:r>
      <w:proofErr w:type="spellEnd"/>
      <w:r w:rsidRPr="00A5724D">
        <w:rPr>
          <w:rFonts w:ascii="Times New Roman" w:eastAsia="Times New Roman" w:hAnsi="Times New Roman"/>
          <w:sz w:val="28"/>
          <w:szCs w:val="28"/>
          <w:lang w:val="uk-UA"/>
        </w:rPr>
        <w:t>. 364–367 КК України).</w:t>
      </w:r>
    </w:p>
    <w:p w:rsidR="00D9181B" w:rsidRPr="00A5724D" w:rsidRDefault="00D9181B" w:rsidP="00A5724D">
      <w:pPr>
        <w:pStyle w:val="a3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A5724D">
        <w:rPr>
          <w:rFonts w:ascii="Times New Roman" w:eastAsia="Times New Roman" w:hAnsi="Times New Roman"/>
          <w:sz w:val="28"/>
          <w:szCs w:val="28"/>
          <w:lang w:val="uk-UA"/>
        </w:rPr>
        <w:t>Зміст суб’єктивної сторони складу злочину, передбаченого ст. 364 КК України (Зловживання владою або службовим становищем).</w:t>
      </w:r>
    </w:p>
    <w:p w:rsidR="00E52E4F" w:rsidRPr="00A5724D" w:rsidRDefault="00E52E4F" w:rsidP="00A5724D">
      <w:pPr>
        <w:pStyle w:val="a3"/>
        <w:numPr>
          <w:ilvl w:val="0"/>
          <w:numId w:val="1"/>
        </w:numPr>
        <w:tabs>
          <w:tab w:val="clear" w:pos="2160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5724D">
        <w:rPr>
          <w:rFonts w:ascii="Times New Roman" w:hAnsi="Times New Roman"/>
          <w:sz w:val="28"/>
          <w:szCs w:val="28"/>
          <w:lang w:val="uk-UA"/>
        </w:rPr>
        <w:t>Поняття та ознаки суб’єкта корупційних злочинів.</w:t>
      </w:r>
    </w:p>
    <w:p w:rsidR="00E52E4F" w:rsidRPr="00A5724D" w:rsidRDefault="00E52E4F" w:rsidP="00A5724D">
      <w:pPr>
        <w:pStyle w:val="a3"/>
        <w:numPr>
          <w:ilvl w:val="0"/>
          <w:numId w:val="1"/>
        </w:numPr>
        <w:tabs>
          <w:tab w:val="clear" w:pos="2160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5724D">
        <w:rPr>
          <w:rFonts w:ascii="Times New Roman" w:hAnsi="Times New Roman"/>
          <w:sz w:val="28"/>
          <w:szCs w:val="28"/>
          <w:lang w:val="uk-UA"/>
        </w:rPr>
        <w:t>Організована група  та злочинна організація як форма співучасті.</w:t>
      </w:r>
    </w:p>
    <w:p w:rsidR="00E52E4F" w:rsidRPr="00A5724D" w:rsidRDefault="00E52E4F" w:rsidP="00A5724D">
      <w:pPr>
        <w:pStyle w:val="a3"/>
        <w:numPr>
          <w:ilvl w:val="0"/>
          <w:numId w:val="1"/>
        </w:numPr>
        <w:tabs>
          <w:tab w:val="clear" w:pos="2160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5724D">
        <w:rPr>
          <w:rFonts w:ascii="Times New Roman" w:hAnsi="Times New Roman"/>
          <w:sz w:val="28"/>
          <w:szCs w:val="28"/>
          <w:lang w:val="uk-UA"/>
        </w:rPr>
        <w:lastRenderedPageBreak/>
        <w:t xml:space="preserve">Особливості кваліфікації </w:t>
      </w:r>
      <w:r w:rsidRPr="00A5724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привласнення, розтрати майна або заволодіння ним шляхом зловживання службовим становищем (ст. 191 КК України).</w:t>
      </w:r>
    </w:p>
    <w:p w:rsidR="00E52E4F" w:rsidRPr="00A5724D" w:rsidRDefault="00E52E4F" w:rsidP="00A5724D">
      <w:pPr>
        <w:pStyle w:val="a3"/>
        <w:numPr>
          <w:ilvl w:val="0"/>
          <w:numId w:val="1"/>
        </w:numPr>
        <w:tabs>
          <w:tab w:val="clear" w:pos="2160"/>
        </w:tabs>
        <w:ind w:left="0" w:firstLine="709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A5724D">
        <w:rPr>
          <w:rFonts w:ascii="Times New Roman" w:hAnsi="Times New Roman"/>
          <w:spacing w:val="-4"/>
          <w:sz w:val="28"/>
          <w:szCs w:val="28"/>
          <w:lang w:val="uk-UA"/>
        </w:rPr>
        <w:t xml:space="preserve">Особливості кваліфікації </w:t>
      </w:r>
      <w:r w:rsidRPr="00A5724D">
        <w:rPr>
          <w:rFonts w:ascii="Times New Roman" w:hAnsi="Times New Roman"/>
          <w:color w:val="000000"/>
          <w:spacing w:val="-4"/>
          <w:sz w:val="28"/>
          <w:szCs w:val="28"/>
          <w:shd w:val="clear" w:color="auto" w:fill="FFFFFF"/>
          <w:lang w:val="uk-UA"/>
        </w:rPr>
        <w:t>нецільового використання бюджетних коштів, здійснення видатків бюджету чи надання кредитів з бюджету без встановлених бюджетних призначень або з їх перевищенням (ст. 210 КК України).</w:t>
      </w:r>
    </w:p>
    <w:p w:rsidR="00E52E4F" w:rsidRPr="00A5724D" w:rsidRDefault="00E52E4F" w:rsidP="00A5724D">
      <w:pPr>
        <w:pStyle w:val="a3"/>
        <w:numPr>
          <w:ilvl w:val="0"/>
          <w:numId w:val="1"/>
        </w:numPr>
        <w:tabs>
          <w:tab w:val="clear" w:pos="2160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5724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Особливості кваліфікації підкупу працівника підприємства, установи чи організації (ст. 354 КК України).</w:t>
      </w:r>
    </w:p>
    <w:p w:rsidR="00E52E4F" w:rsidRPr="00A5724D" w:rsidRDefault="00E52E4F" w:rsidP="00A5724D">
      <w:pPr>
        <w:pStyle w:val="a3"/>
        <w:numPr>
          <w:ilvl w:val="0"/>
          <w:numId w:val="1"/>
        </w:numPr>
        <w:tabs>
          <w:tab w:val="clear" w:pos="2160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A5724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Особливості кваліфікації зловживання владою або службовим становищем (ст. 364 КК України).</w:t>
      </w:r>
    </w:p>
    <w:p w:rsidR="00467F41" w:rsidRPr="00A5724D" w:rsidRDefault="00467F41" w:rsidP="00A5724D">
      <w:pPr>
        <w:pStyle w:val="a3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lang w:val="uk-UA"/>
        </w:rPr>
      </w:pPr>
      <w:r w:rsidRPr="00A5724D">
        <w:rPr>
          <w:rFonts w:ascii="Times New Roman" w:hAnsi="Times New Roman"/>
          <w:sz w:val="28"/>
          <w:lang w:val="uk-UA"/>
        </w:rPr>
        <w:t>Способи підготування до вчинення кримінальних правопорушень, щодо прийняття пропозиції, обіцянки або одержання неправомірної вигоди службовою особою.</w:t>
      </w:r>
    </w:p>
    <w:p w:rsidR="00467F41" w:rsidRPr="00A5724D" w:rsidRDefault="00467F41" w:rsidP="00A5724D">
      <w:pPr>
        <w:pStyle w:val="a3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lang w:val="uk-UA"/>
        </w:rPr>
      </w:pPr>
      <w:r w:rsidRPr="00A5724D">
        <w:rPr>
          <w:rFonts w:ascii="Times New Roman" w:hAnsi="Times New Roman"/>
          <w:sz w:val="28"/>
          <w:lang w:val="uk-UA"/>
        </w:rPr>
        <w:t>Способи одержання неправомірної вигоди.</w:t>
      </w:r>
    </w:p>
    <w:p w:rsidR="00467F41" w:rsidRPr="00A5724D" w:rsidRDefault="00467F41" w:rsidP="00A5724D">
      <w:pPr>
        <w:pStyle w:val="a3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lang w:val="uk-UA"/>
        </w:rPr>
      </w:pPr>
      <w:r w:rsidRPr="00A5724D">
        <w:rPr>
          <w:rFonts w:ascii="Times New Roman" w:hAnsi="Times New Roman"/>
          <w:sz w:val="28"/>
          <w:lang w:val="uk-UA"/>
        </w:rPr>
        <w:t>Способи приховування одержання неправомірної вигоди.</w:t>
      </w:r>
    </w:p>
    <w:p w:rsidR="00467F41" w:rsidRPr="00A5724D" w:rsidRDefault="00467F41" w:rsidP="00A5724D">
      <w:pPr>
        <w:pStyle w:val="a3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lang w:val="uk-UA"/>
        </w:rPr>
      </w:pPr>
      <w:r w:rsidRPr="00A5724D">
        <w:rPr>
          <w:rFonts w:ascii="Times New Roman" w:hAnsi="Times New Roman"/>
          <w:sz w:val="28"/>
          <w:lang w:val="uk-UA"/>
        </w:rPr>
        <w:t>Обставини, які необхідно з’ясувати під час допиту свідків у кримінальних провадженнях щодо прийняття пропозиції, обіцянки або одержання неправомірної вигоди службовою особою.</w:t>
      </w:r>
    </w:p>
    <w:p w:rsidR="00467F41" w:rsidRPr="00A5724D" w:rsidRDefault="00B80A59" w:rsidP="00A5724D">
      <w:pPr>
        <w:pStyle w:val="a3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В</w:t>
      </w:r>
      <w:r w:rsidR="00467F41" w:rsidRPr="00A5724D">
        <w:rPr>
          <w:rFonts w:ascii="Times New Roman" w:hAnsi="Times New Roman"/>
          <w:sz w:val="28"/>
          <w:lang w:val="uk-UA"/>
        </w:rPr>
        <w:t>иди питань</w:t>
      </w:r>
      <w:r>
        <w:rPr>
          <w:rFonts w:ascii="Times New Roman" w:hAnsi="Times New Roman"/>
          <w:sz w:val="28"/>
          <w:lang w:val="uk-UA"/>
        </w:rPr>
        <w:t>, що</w:t>
      </w:r>
      <w:r w:rsidR="00467F41" w:rsidRPr="00A5724D">
        <w:rPr>
          <w:rFonts w:ascii="Times New Roman" w:hAnsi="Times New Roman"/>
          <w:sz w:val="28"/>
          <w:lang w:val="uk-UA"/>
        </w:rPr>
        <w:t xml:space="preserve"> можуть бути поставлені допитуваному у разі </w:t>
      </w:r>
      <w:r>
        <w:rPr>
          <w:rFonts w:ascii="Times New Roman" w:hAnsi="Times New Roman"/>
          <w:sz w:val="28"/>
          <w:lang w:val="uk-UA"/>
        </w:rPr>
        <w:t>виникнення конфліктної ситуації.</w:t>
      </w:r>
    </w:p>
    <w:p w:rsidR="00467F41" w:rsidRPr="00A5724D" w:rsidRDefault="00467F41" w:rsidP="00A5724D">
      <w:pPr>
        <w:pStyle w:val="a3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lang w:val="uk-UA"/>
        </w:rPr>
      </w:pPr>
      <w:r w:rsidRPr="00A5724D">
        <w:rPr>
          <w:rFonts w:ascii="Times New Roman" w:hAnsi="Times New Roman"/>
          <w:sz w:val="28"/>
          <w:lang w:val="uk-UA"/>
        </w:rPr>
        <w:t>Вилучення речей під час огляду місця події у кримінальних провадженнях щодо прийняття пропозиції, обіцянки або одержання неправомірної вигоди службовою особою.</w:t>
      </w:r>
    </w:p>
    <w:p w:rsidR="00467F41" w:rsidRPr="00A5724D" w:rsidRDefault="00467F41" w:rsidP="00A5724D">
      <w:pPr>
        <w:pStyle w:val="a3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lang w:val="uk-UA"/>
        </w:rPr>
      </w:pPr>
      <w:r w:rsidRPr="00A5724D">
        <w:rPr>
          <w:rFonts w:ascii="Times New Roman" w:hAnsi="Times New Roman"/>
          <w:sz w:val="28"/>
          <w:lang w:val="uk-UA"/>
        </w:rPr>
        <w:t>Правила поводження з документами.</w:t>
      </w:r>
    </w:p>
    <w:p w:rsidR="00467F41" w:rsidRPr="00A5724D" w:rsidRDefault="00B80A59" w:rsidP="00A5724D">
      <w:pPr>
        <w:pStyle w:val="a3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Зміст</w:t>
      </w:r>
      <w:r w:rsidR="00467F41" w:rsidRPr="00A5724D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>у</w:t>
      </w:r>
      <w:r w:rsidR="00467F41" w:rsidRPr="00A5724D">
        <w:rPr>
          <w:rFonts w:ascii="Times New Roman" w:hAnsi="Times New Roman"/>
          <w:sz w:val="28"/>
          <w:lang w:val="uk-UA"/>
        </w:rPr>
        <w:t>хвал</w:t>
      </w:r>
      <w:r>
        <w:rPr>
          <w:rFonts w:ascii="Times New Roman" w:hAnsi="Times New Roman"/>
          <w:sz w:val="28"/>
          <w:lang w:val="uk-UA"/>
        </w:rPr>
        <w:t>и</w:t>
      </w:r>
      <w:r w:rsidR="00467F41" w:rsidRPr="00A5724D">
        <w:rPr>
          <w:rFonts w:ascii="Times New Roman" w:hAnsi="Times New Roman"/>
          <w:sz w:val="28"/>
          <w:lang w:val="uk-UA"/>
        </w:rPr>
        <w:t xml:space="preserve"> слідчого судді про проведення обшуку в житлі або іншому володінні особи</w:t>
      </w:r>
      <w:r>
        <w:rPr>
          <w:rFonts w:ascii="Times New Roman" w:hAnsi="Times New Roman"/>
          <w:sz w:val="28"/>
          <w:lang w:val="uk-UA"/>
        </w:rPr>
        <w:t>.</w:t>
      </w:r>
    </w:p>
    <w:p w:rsidR="00467F41" w:rsidRPr="00A5724D" w:rsidRDefault="00467F41" w:rsidP="00A5724D">
      <w:pPr>
        <w:pStyle w:val="a3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lang w:val="uk-UA"/>
        </w:rPr>
      </w:pPr>
      <w:r w:rsidRPr="00A5724D">
        <w:rPr>
          <w:rFonts w:ascii="Times New Roman" w:hAnsi="Times New Roman"/>
          <w:sz w:val="28"/>
          <w:lang w:val="uk-UA"/>
        </w:rPr>
        <w:t>Форми використання спеціальних знань.</w:t>
      </w:r>
    </w:p>
    <w:p w:rsidR="00467F41" w:rsidRPr="00A5724D" w:rsidRDefault="00467F41" w:rsidP="00A5724D">
      <w:pPr>
        <w:pStyle w:val="a3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lang w:val="uk-UA"/>
        </w:rPr>
      </w:pPr>
      <w:r w:rsidRPr="00A5724D">
        <w:rPr>
          <w:rFonts w:ascii="Times New Roman" w:hAnsi="Times New Roman"/>
          <w:sz w:val="28"/>
          <w:lang w:val="uk-UA"/>
        </w:rPr>
        <w:t>Типові питання експертові при призначенні експертизи матеріалів, речовин і виробів.</w:t>
      </w:r>
    </w:p>
    <w:p w:rsidR="00D9181B" w:rsidRPr="00A5724D" w:rsidRDefault="00D9181B" w:rsidP="00A5724D">
      <w:pPr>
        <w:pStyle w:val="a3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5724D">
        <w:rPr>
          <w:rFonts w:ascii="Times New Roman" w:eastAsia="Times New Roman" w:hAnsi="Times New Roman"/>
          <w:sz w:val="28"/>
          <w:szCs w:val="28"/>
          <w:lang w:val="uk-UA" w:eastAsia="ru-RU"/>
        </w:rPr>
        <w:t>Етичний кодекс поліцейського.</w:t>
      </w:r>
    </w:p>
    <w:p w:rsidR="00D9181B" w:rsidRPr="00A5724D" w:rsidRDefault="00D9181B" w:rsidP="00A5724D">
      <w:pPr>
        <w:pStyle w:val="a3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val="uk-UA" w:eastAsia="ru-RU"/>
        </w:rPr>
      </w:pPr>
      <w:r w:rsidRPr="00A5724D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Співвідношення принципів та цінностей професійної етики поліції і загальнолюдської моралі.</w:t>
      </w:r>
    </w:p>
    <w:p w:rsidR="00D9181B" w:rsidRPr="00A5724D" w:rsidRDefault="00D9181B" w:rsidP="00A5724D">
      <w:pPr>
        <w:pStyle w:val="a3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5724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Зміст принципу прозорості і підзвітності (Наказ МВС </w:t>
      </w:r>
      <w:r w:rsidR="00B80A59" w:rsidRPr="00A5724D">
        <w:rPr>
          <w:rFonts w:ascii="Times New Roman" w:eastAsia="Times New Roman" w:hAnsi="Times New Roman"/>
          <w:sz w:val="28"/>
          <w:szCs w:val="28"/>
          <w:lang w:val="uk-UA" w:eastAsia="ru-RU"/>
        </w:rPr>
        <w:t>від 28.04.2016</w:t>
      </w:r>
      <w:r w:rsidR="00B80A5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A5724D">
        <w:rPr>
          <w:rFonts w:ascii="Times New Roman" w:eastAsia="Times New Roman" w:hAnsi="Times New Roman"/>
          <w:sz w:val="28"/>
          <w:szCs w:val="28"/>
          <w:lang w:val="uk-UA" w:eastAsia="ru-RU"/>
        </w:rPr>
        <w:t>№ 326).</w:t>
      </w:r>
    </w:p>
    <w:p w:rsidR="00D9181B" w:rsidRPr="00A5724D" w:rsidRDefault="00D9181B" w:rsidP="00A5724D">
      <w:pPr>
        <w:pStyle w:val="a3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rPr>
          <w:rFonts w:ascii="Times New Roman" w:eastAsia="Times New Roman" w:hAnsi="Times New Roman"/>
          <w:iCs/>
          <w:sz w:val="28"/>
          <w:szCs w:val="28"/>
          <w:lang w:val="uk-UA" w:eastAsia="ru-RU"/>
        </w:rPr>
      </w:pPr>
      <w:r w:rsidRPr="00A5724D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Основні риси гуманізму як моральної позиції людини.</w:t>
      </w:r>
    </w:p>
    <w:p w:rsidR="00D9181B" w:rsidRPr="00A5724D" w:rsidRDefault="00D9181B" w:rsidP="00A5724D">
      <w:pPr>
        <w:pStyle w:val="a3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5724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Відповідальність працівника </w:t>
      </w:r>
      <w:r w:rsidRPr="00A5724D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 xml:space="preserve">підрозділу національної поліції </w:t>
      </w:r>
      <w:r w:rsidRPr="00A5724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 порушення </w:t>
      </w:r>
      <w:proofErr w:type="spellStart"/>
      <w:r w:rsidRPr="00A5724D">
        <w:rPr>
          <w:rFonts w:ascii="Times New Roman" w:eastAsia="Times New Roman" w:hAnsi="Times New Roman"/>
          <w:sz w:val="28"/>
          <w:szCs w:val="28"/>
          <w:lang w:val="uk-UA" w:eastAsia="ru-RU"/>
        </w:rPr>
        <w:t>професійно</w:t>
      </w:r>
      <w:proofErr w:type="spellEnd"/>
      <w:r w:rsidRPr="00A5724D">
        <w:rPr>
          <w:rFonts w:ascii="Times New Roman" w:eastAsia="Times New Roman" w:hAnsi="Times New Roman"/>
          <w:sz w:val="28"/>
          <w:szCs w:val="28"/>
          <w:lang w:val="uk-UA" w:eastAsia="ru-RU"/>
        </w:rPr>
        <w:t>-етичних принципів і норм поведінки.</w:t>
      </w:r>
    </w:p>
    <w:p w:rsidR="0059467A" w:rsidRPr="00A5724D" w:rsidRDefault="0059467A" w:rsidP="00A5724D">
      <w:pPr>
        <w:pStyle w:val="1"/>
        <w:numPr>
          <w:ilvl w:val="0"/>
          <w:numId w:val="1"/>
        </w:numPr>
        <w:tabs>
          <w:tab w:val="clear" w:pos="2160"/>
        </w:tabs>
        <w:ind w:left="0" w:firstLine="709"/>
        <w:rPr>
          <w:szCs w:val="28"/>
          <w:lang w:val="uk-UA"/>
        </w:rPr>
      </w:pPr>
      <w:r w:rsidRPr="00A5724D">
        <w:rPr>
          <w:szCs w:val="28"/>
          <w:lang w:val="uk-UA"/>
        </w:rPr>
        <w:t>Публічні закупівлі як інструмент регулювання економіки.</w:t>
      </w:r>
    </w:p>
    <w:p w:rsidR="0059467A" w:rsidRPr="00A5724D" w:rsidRDefault="00071DD0" w:rsidP="00A5724D">
      <w:pPr>
        <w:pStyle w:val="1"/>
        <w:numPr>
          <w:ilvl w:val="0"/>
          <w:numId w:val="1"/>
        </w:numPr>
        <w:tabs>
          <w:tab w:val="clear" w:pos="2160"/>
        </w:tabs>
        <w:ind w:left="0" w:firstLine="709"/>
        <w:rPr>
          <w:szCs w:val="28"/>
          <w:lang w:val="uk-UA"/>
        </w:rPr>
      </w:pPr>
      <w:r w:rsidRPr="00A5724D">
        <w:rPr>
          <w:szCs w:val="28"/>
          <w:lang w:val="uk-UA"/>
        </w:rPr>
        <w:t>Міжнародн</w:t>
      </w:r>
      <w:r w:rsidR="00B80A59">
        <w:rPr>
          <w:szCs w:val="28"/>
          <w:lang w:val="uk-UA"/>
        </w:rPr>
        <w:t>ий</w:t>
      </w:r>
      <w:r w:rsidRPr="00A5724D">
        <w:rPr>
          <w:szCs w:val="28"/>
          <w:lang w:val="uk-UA"/>
        </w:rPr>
        <w:t xml:space="preserve"> досвід у сфері </w:t>
      </w:r>
      <w:r w:rsidR="0059467A" w:rsidRPr="00A5724D">
        <w:rPr>
          <w:szCs w:val="28"/>
          <w:lang w:val="uk-UA"/>
        </w:rPr>
        <w:t xml:space="preserve">публічних </w:t>
      </w:r>
      <w:proofErr w:type="spellStart"/>
      <w:r w:rsidR="0059467A" w:rsidRPr="00A5724D">
        <w:rPr>
          <w:szCs w:val="28"/>
          <w:lang w:val="uk-UA"/>
        </w:rPr>
        <w:t>закупівель</w:t>
      </w:r>
      <w:proofErr w:type="spellEnd"/>
      <w:r w:rsidR="0059467A" w:rsidRPr="00A5724D">
        <w:rPr>
          <w:szCs w:val="28"/>
          <w:lang w:val="uk-UA"/>
        </w:rPr>
        <w:t>.</w:t>
      </w:r>
    </w:p>
    <w:p w:rsidR="0059467A" w:rsidRPr="00A5724D" w:rsidRDefault="0059467A" w:rsidP="00A5724D">
      <w:pPr>
        <w:pStyle w:val="western"/>
        <w:numPr>
          <w:ilvl w:val="0"/>
          <w:numId w:val="1"/>
        </w:numPr>
        <w:tabs>
          <w:tab w:val="clear" w:pos="2160"/>
        </w:tabs>
        <w:spacing w:before="0" w:beforeAutospacing="0" w:after="0" w:afterAutospacing="0"/>
        <w:ind w:left="0" w:firstLine="709"/>
        <w:rPr>
          <w:bCs/>
          <w:iCs/>
          <w:sz w:val="28"/>
          <w:szCs w:val="28"/>
          <w:lang w:val="uk-UA"/>
        </w:rPr>
      </w:pPr>
      <w:r w:rsidRPr="00A5724D">
        <w:rPr>
          <w:bCs/>
          <w:iCs/>
          <w:sz w:val="28"/>
          <w:szCs w:val="28"/>
          <w:lang w:val="uk-UA"/>
        </w:rPr>
        <w:t xml:space="preserve">Способи організації закупівельної діяльності. </w:t>
      </w:r>
    </w:p>
    <w:p w:rsidR="0059467A" w:rsidRPr="00A5724D" w:rsidRDefault="0059467A" w:rsidP="00A5724D">
      <w:pPr>
        <w:pStyle w:val="western"/>
        <w:numPr>
          <w:ilvl w:val="0"/>
          <w:numId w:val="1"/>
        </w:numPr>
        <w:tabs>
          <w:tab w:val="clear" w:pos="2160"/>
        </w:tabs>
        <w:spacing w:before="0" w:beforeAutospacing="0" w:after="0" w:afterAutospacing="0"/>
        <w:ind w:left="0" w:firstLine="709"/>
        <w:rPr>
          <w:bCs/>
          <w:iCs/>
          <w:sz w:val="28"/>
          <w:szCs w:val="28"/>
          <w:lang w:val="uk-UA"/>
        </w:rPr>
      </w:pPr>
      <w:r w:rsidRPr="00A5724D">
        <w:rPr>
          <w:bCs/>
          <w:iCs/>
          <w:sz w:val="28"/>
          <w:szCs w:val="28"/>
          <w:lang w:val="uk-UA"/>
        </w:rPr>
        <w:t xml:space="preserve">Види процедур </w:t>
      </w:r>
      <w:proofErr w:type="spellStart"/>
      <w:r w:rsidRPr="00A5724D">
        <w:rPr>
          <w:bCs/>
          <w:iCs/>
          <w:sz w:val="28"/>
          <w:szCs w:val="28"/>
          <w:lang w:val="uk-UA"/>
        </w:rPr>
        <w:t>закупівель</w:t>
      </w:r>
      <w:proofErr w:type="spellEnd"/>
      <w:r w:rsidRPr="00A5724D">
        <w:rPr>
          <w:bCs/>
          <w:iCs/>
          <w:sz w:val="28"/>
          <w:szCs w:val="28"/>
          <w:lang w:val="uk-UA"/>
        </w:rPr>
        <w:t xml:space="preserve"> та їх загальна характеристика.</w:t>
      </w:r>
    </w:p>
    <w:p w:rsidR="0059467A" w:rsidRPr="00A5724D" w:rsidRDefault="0059467A" w:rsidP="00A5724D">
      <w:pPr>
        <w:pStyle w:val="western"/>
        <w:numPr>
          <w:ilvl w:val="0"/>
          <w:numId w:val="1"/>
        </w:numPr>
        <w:tabs>
          <w:tab w:val="clear" w:pos="2160"/>
        </w:tabs>
        <w:spacing w:before="0" w:beforeAutospacing="0" w:after="0" w:afterAutospacing="0"/>
        <w:ind w:left="0" w:firstLine="709"/>
        <w:rPr>
          <w:bCs/>
          <w:iCs/>
          <w:sz w:val="28"/>
          <w:szCs w:val="28"/>
          <w:lang w:val="uk-UA"/>
        </w:rPr>
      </w:pPr>
      <w:r w:rsidRPr="00A5724D">
        <w:rPr>
          <w:bCs/>
          <w:iCs/>
          <w:sz w:val="28"/>
          <w:szCs w:val="28"/>
          <w:lang w:val="uk-UA"/>
        </w:rPr>
        <w:t>Порядок організації та проведення відкритих торгів.</w:t>
      </w:r>
    </w:p>
    <w:p w:rsidR="0059467A" w:rsidRPr="00A5724D" w:rsidRDefault="0059467A" w:rsidP="00A5724D">
      <w:pPr>
        <w:pStyle w:val="western"/>
        <w:numPr>
          <w:ilvl w:val="0"/>
          <w:numId w:val="1"/>
        </w:numPr>
        <w:tabs>
          <w:tab w:val="clear" w:pos="2160"/>
        </w:tabs>
        <w:spacing w:before="0" w:beforeAutospacing="0" w:after="0" w:afterAutospacing="0"/>
        <w:ind w:left="0" w:firstLine="709"/>
        <w:rPr>
          <w:bCs/>
          <w:iCs/>
          <w:sz w:val="28"/>
          <w:szCs w:val="28"/>
          <w:lang w:val="uk-UA"/>
        </w:rPr>
      </w:pPr>
      <w:r w:rsidRPr="00A5724D">
        <w:rPr>
          <w:bCs/>
          <w:iCs/>
          <w:sz w:val="28"/>
          <w:szCs w:val="28"/>
          <w:lang w:val="uk-UA"/>
        </w:rPr>
        <w:t>Порядок організації і проведення процедури конкурентного діалогу.</w:t>
      </w:r>
    </w:p>
    <w:p w:rsidR="0059467A" w:rsidRPr="00A5724D" w:rsidRDefault="0059467A" w:rsidP="00A5724D">
      <w:pPr>
        <w:pStyle w:val="western"/>
        <w:numPr>
          <w:ilvl w:val="0"/>
          <w:numId w:val="1"/>
        </w:numPr>
        <w:tabs>
          <w:tab w:val="clear" w:pos="2160"/>
        </w:tabs>
        <w:spacing w:before="0" w:beforeAutospacing="0" w:after="0" w:afterAutospacing="0"/>
        <w:ind w:left="0" w:firstLine="709"/>
        <w:rPr>
          <w:bCs/>
          <w:iCs/>
          <w:sz w:val="28"/>
          <w:szCs w:val="28"/>
          <w:lang w:val="uk-UA"/>
        </w:rPr>
      </w:pPr>
      <w:r w:rsidRPr="00A5724D">
        <w:rPr>
          <w:bCs/>
          <w:iCs/>
          <w:sz w:val="28"/>
          <w:szCs w:val="28"/>
          <w:lang w:val="uk-UA"/>
        </w:rPr>
        <w:t>Порядок організації та проведення переговорної процедури закупівлі.</w:t>
      </w:r>
    </w:p>
    <w:p w:rsidR="0059467A" w:rsidRPr="00A5724D" w:rsidRDefault="0059467A" w:rsidP="00A5724D">
      <w:pPr>
        <w:pStyle w:val="a3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A5724D">
        <w:rPr>
          <w:rFonts w:ascii="Times New Roman" w:hAnsi="Times New Roman"/>
          <w:bCs/>
          <w:sz w:val="28"/>
          <w:szCs w:val="28"/>
          <w:lang w:val="uk-UA"/>
        </w:rPr>
        <w:lastRenderedPageBreak/>
        <w:t>Способи руйнування кримінальних технологій в економіці.</w:t>
      </w:r>
    </w:p>
    <w:p w:rsidR="0059467A" w:rsidRPr="00A5724D" w:rsidRDefault="0059467A" w:rsidP="00A5724D">
      <w:pPr>
        <w:pStyle w:val="a3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A5724D">
        <w:rPr>
          <w:rFonts w:ascii="Times New Roman" w:hAnsi="Times New Roman"/>
          <w:sz w:val="28"/>
          <w:szCs w:val="28"/>
          <w:lang w:val="uk-UA"/>
        </w:rPr>
        <w:t>Поліцейська діяльність, керована аналітикою «</w:t>
      </w:r>
      <w:proofErr w:type="spellStart"/>
      <w:r w:rsidRPr="00A5724D">
        <w:rPr>
          <w:rFonts w:ascii="Times New Roman" w:hAnsi="Times New Roman"/>
          <w:sz w:val="28"/>
          <w:szCs w:val="28"/>
          <w:lang w:val="uk-UA"/>
        </w:rPr>
        <w:t>Intelligence</w:t>
      </w:r>
      <w:proofErr w:type="spellEnd"/>
      <w:r w:rsidRPr="00A5724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5724D">
        <w:rPr>
          <w:rFonts w:ascii="Times New Roman" w:hAnsi="Times New Roman"/>
          <w:sz w:val="28"/>
          <w:szCs w:val="28"/>
          <w:lang w:val="uk-UA"/>
        </w:rPr>
        <w:t>Led</w:t>
      </w:r>
      <w:proofErr w:type="spellEnd"/>
      <w:r w:rsidRPr="00A5724D">
        <w:rPr>
          <w:rFonts w:ascii="Times New Roman" w:hAnsi="Times New Roman"/>
          <w:sz w:val="28"/>
          <w:szCs w:val="28"/>
          <w:lang w:val="uk-UA"/>
        </w:rPr>
        <w:t xml:space="preserve"> Policing»</w:t>
      </w:r>
      <w:r w:rsidRPr="00A5724D">
        <w:rPr>
          <w:rFonts w:ascii="Times New Roman" w:hAnsi="Times New Roman"/>
          <w:noProof/>
          <w:sz w:val="28"/>
          <w:szCs w:val="28"/>
          <w:lang w:val="uk-UA"/>
        </w:rPr>
        <w:t>.</w:t>
      </w:r>
    </w:p>
    <w:p w:rsidR="0059467A" w:rsidRPr="00A5724D" w:rsidRDefault="0059467A" w:rsidP="00A5724D">
      <w:pPr>
        <w:pStyle w:val="2"/>
        <w:numPr>
          <w:ilvl w:val="0"/>
          <w:numId w:val="1"/>
        </w:numPr>
        <w:tabs>
          <w:tab w:val="clear" w:pos="2160"/>
        </w:tabs>
        <w:ind w:left="0" w:firstLine="709"/>
        <w:rPr>
          <w:rStyle w:val="a5"/>
          <w:color w:val="auto"/>
          <w:u w:val="none"/>
        </w:rPr>
      </w:pPr>
      <w:r w:rsidRPr="00A5724D">
        <w:rPr>
          <w:rStyle w:val="a5"/>
          <w:color w:val="auto"/>
          <w:u w:val="none"/>
        </w:rPr>
        <w:t>Загальна характеристика ухилення від сплати податків.</w:t>
      </w:r>
    </w:p>
    <w:p w:rsidR="00D9181B" w:rsidRPr="00A5724D" w:rsidRDefault="00D9181B" w:rsidP="00A5724D">
      <w:pPr>
        <w:pStyle w:val="a3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pacing w:val="-4"/>
          <w:sz w:val="28"/>
          <w:szCs w:val="24"/>
          <w:lang w:val="uk-UA" w:eastAsia="ru-RU"/>
        </w:rPr>
      </w:pPr>
      <w:r w:rsidRPr="00A5724D">
        <w:rPr>
          <w:rFonts w:ascii="Times New Roman" w:eastAsia="Times New Roman" w:hAnsi="Times New Roman"/>
          <w:sz w:val="28"/>
          <w:szCs w:val="28"/>
          <w:lang w:val="uk-UA" w:eastAsia="ru-RU"/>
        </w:rPr>
        <w:t>І</w:t>
      </w:r>
      <w:r w:rsidRPr="00A5724D">
        <w:rPr>
          <w:rFonts w:ascii="Times New Roman" w:eastAsia="Times New Roman" w:hAnsi="Times New Roman"/>
          <w:spacing w:val="-4"/>
          <w:sz w:val="28"/>
          <w:szCs w:val="24"/>
          <w:lang w:val="uk-UA" w:eastAsia="ru-RU"/>
        </w:rPr>
        <w:t xml:space="preserve">нформаційні бази, що можна застосовувати для аналізу державних </w:t>
      </w:r>
      <w:proofErr w:type="spellStart"/>
      <w:r w:rsidRPr="00A5724D">
        <w:rPr>
          <w:rFonts w:ascii="Times New Roman" w:eastAsia="Times New Roman" w:hAnsi="Times New Roman"/>
          <w:spacing w:val="-4"/>
          <w:sz w:val="28"/>
          <w:szCs w:val="24"/>
          <w:lang w:val="uk-UA" w:eastAsia="ru-RU"/>
        </w:rPr>
        <w:t>закупівель</w:t>
      </w:r>
      <w:proofErr w:type="spellEnd"/>
      <w:r w:rsidRPr="00A5724D">
        <w:rPr>
          <w:rFonts w:ascii="Times New Roman" w:eastAsia="Times New Roman" w:hAnsi="Times New Roman"/>
          <w:spacing w:val="-4"/>
          <w:sz w:val="28"/>
          <w:szCs w:val="24"/>
          <w:lang w:val="uk-UA" w:eastAsia="ru-RU"/>
        </w:rPr>
        <w:t>.</w:t>
      </w:r>
    </w:p>
    <w:p w:rsidR="00D9181B" w:rsidRPr="00A5724D" w:rsidRDefault="00D9181B" w:rsidP="00A5724D">
      <w:pPr>
        <w:pStyle w:val="a3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 w:rsidRPr="00A5724D">
        <w:rPr>
          <w:rFonts w:ascii="Times New Roman" w:eastAsia="Times New Roman" w:hAnsi="Times New Roman"/>
          <w:spacing w:val="-4"/>
          <w:sz w:val="28"/>
          <w:szCs w:val="24"/>
          <w:lang w:val="uk-UA" w:eastAsia="ru-RU"/>
        </w:rPr>
        <w:t>С</w:t>
      </w:r>
      <w:r w:rsidRPr="00A5724D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пособи вчинення злочинів у сфері здійснення державних </w:t>
      </w:r>
      <w:proofErr w:type="spellStart"/>
      <w:r w:rsidRPr="00A5724D">
        <w:rPr>
          <w:rFonts w:ascii="Times New Roman" w:eastAsia="Times New Roman" w:hAnsi="Times New Roman"/>
          <w:sz w:val="28"/>
          <w:szCs w:val="24"/>
          <w:lang w:val="uk-UA" w:eastAsia="ru-RU"/>
        </w:rPr>
        <w:t>закупівель</w:t>
      </w:r>
      <w:proofErr w:type="spellEnd"/>
      <w:r w:rsidRPr="00A5724D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з боку замовників торгів.</w:t>
      </w:r>
    </w:p>
    <w:p w:rsidR="00D9181B" w:rsidRPr="00A5724D" w:rsidRDefault="00D9181B" w:rsidP="00A5724D">
      <w:pPr>
        <w:pStyle w:val="a3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 w:rsidRPr="00A5724D">
        <w:rPr>
          <w:rFonts w:ascii="Times New Roman" w:eastAsia="Times New Roman" w:hAnsi="Times New Roman"/>
          <w:spacing w:val="-4"/>
          <w:sz w:val="28"/>
          <w:szCs w:val="24"/>
          <w:lang w:val="uk-UA" w:eastAsia="ru-RU"/>
        </w:rPr>
        <w:t>С</w:t>
      </w:r>
      <w:r w:rsidRPr="00A5724D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пособи вчинення злочинів у сфері здійснення державних </w:t>
      </w:r>
      <w:proofErr w:type="spellStart"/>
      <w:r w:rsidRPr="00A5724D">
        <w:rPr>
          <w:rFonts w:ascii="Times New Roman" w:eastAsia="Times New Roman" w:hAnsi="Times New Roman"/>
          <w:sz w:val="28"/>
          <w:szCs w:val="24"/>
          <w:lang w:val="uk-UA" w:eastAsia="ru-RU"/>
        </w:rPr>
        <w:t>закупівель</w:t>
      </w:r>
      <w:proofErr w:type="spellEnd"/>
      <w:r w:rsidRPr="00A5724D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з боку учасників та замовників процедури закупівлі.</w:t>
      </w:r>
    </w:p>
    <w:p w:rsidR="00D9181B" w:rsidRPr="00A5724D" w:rsidRDefault="00D9181B" w:rsidP="00A5724D">
      <w:pPr>
        <w:pStyle w:val="a3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5724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Документи які підлягають перевірці в процесі </w:t>
      </w:r>
      <w:r w:rsidRPr="00A5724D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виявлення та документування </w:t>
      </w:r>
      <w:r w:rsidRPr="00A5724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правопорушень при здійсненні </w:t>
      </w:r>
      <w:proofErr w:type="spellStart"/>
      <w:r w:rsidRPr="00A5724D">
        <w:rPr>
          <w:rFonts w:ascii="Times New Roman" w:eastAsia="Times New Roman" w:hAnsi="Times New Roman"/>
          <w:sz w:val="28"/>
          <w:szCs w:val="28"/>
          <w:lang w:val="uk-UA" w:eastAsia="ru-RU"/>
        </w:rPr>
        <w:t>закупівель</w:t>
      </w:r>
      <w:proofErr w:type="spellEnd"/>
      <w:r w:rsidRPr="00A5724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товарів, робіт і послуг для забезпечення потреб держави та територіальної громади.</w:t>
      </w:r>
    </w:p>
    <w:p w:rsidR="00D9181B" w:rsidRPr="00A5724D" w:rsidRDefault="00D9181B" w:rsidP="00A5724D">
      <w:pPr>
        <w:pStyle w:val="a3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5724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Категорія осіб яких доцільно залучати до негласного співробітництва в процесі виявлення та документування правопорушень при здійсненні </w:t>
      </w:r>
      <w:proofErr w:type="spellStart"/>
      <w:r w:rsidRPr="00A5724D">
        <w:rPr>
          <w:rFonts w:ascii="Times New Roman" w:eastAsia="Times New Roman" w:hAnsi="Times New Roman"/>
          <w:sz w:val="28"/>
          <w:szCs w:val="28"/>
          <w:lang w:val="uk-UA" w:eastAsia="ru-RU"/>
        </w:rPr>
        <w:t>закупівель</w:t>
      </w:r>
      <w:proofErr w:type="spellEnd"/>
      <w:r w:rsidRPr="00A5724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товарів, робіт і послуг для забезпечення потреб держави та територіальної громади.</w:t>
      </w:r>
    </w:p>
    <w:p w:rsidR="00D9181B" w:rsidRPr="00A5724D" w:rsidRDefault="00D9181B" w:rsidP="00A5724D">
      <w:pPr>
        <w:pStyle w:val="a3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5724D">
        <w:rPr>
          <w:rFonts w:ascii="Times New Roman" w:eastAsia="Times New Roman" w:hAnsi="Times New Roman"/>
          <w:sz w:val="28"/>
          <w:szCs w:val="28"/>
          <w:lang w:val="uk-UA" w:eastAsia="ru-RU"/>
        </w:rPr>
        <w:t>Напрями одержання первинної інформації про організовані злочинні групи.</w:t>
      </w:r>
    </w:p>
    <w:p w:rsidR="00D9181B" w:rsidRPr="00A5724D" w:rsidRDefault="00D9181B" w:rsidP="00A5724D">
      <w:pPr>
        <w:pStyle w:val="a3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5724D">
        <w:rPr>
          <w:rFonts w:ascii="Times New Roman" w:eastAsia="Times New Roman" w:hAnsi="Times New Roman"/>
          <w:sz w:val="28"/>
          <w:szCs w:val="28"/>
          <w:lang w:val="uk-UA" w:eastAsia="ru-RU"/>
        </w:rPr>
        <w:t>Джерела одержання інформації про наявність діючих організованих злочинних груп.</w:t>
      </w:r>
    </w:p>
    <w:p w:rsidR="00D9181B" w:rsidRPr="00A5724D" w:rsidRDefault="00D9181B" w:rsidP="00A5724D">
      <w:pPr>
        <w:pStyle w:val="a3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5724D">
        <w:rPr>
          <w:rFonts w:ascii="Times New Roman" w:eastAsia="Times New Roman" w:hAnsi="Times New Roman"/>
          <w:sz w:val="28"/>
          <w:szCs w:val="28"/>
          <w:lang w:val="uk-UA" w:eastAsia="ru-RU"/>
        </w:rPr>
        <w:t>Тактичні напрямки виявлення організованих злочинних груп.</w:t>
      </w:r>
    </w:p>
    <w:p w:rsidR="00D9181B" w:rsidRPr="00A5724D" w:rsidRDefault="00D9181B" w:rsidP="00A5724D">
      <w:pPr>
        <w:pStyle w:val="a3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5724D">
        <w:rPr>
          <w:rFonts w:ascii="Times New Roman" w:eastAsia="Times New Roman" w:hAnsi="Times New Roman"/>
          <w:sz w:val="28"/>
          <w:szCs w:val="28"/>
          <w:lang w:val="uk-UA" w:eastAsia="ru-RU"/>
        </w:rPr>
        <w:t>Завдання які вирішуються в процесі документування організованих злочинних груп.</w:t>
      </w:r>
    </w:p>
    <w:p w:rsidR="00D9181B" w:rsidRPr="00A5724D" w:rsidRDefault="00D9181B" w:rsidP="00A5724D">
      <w:pPr>
        <w:pStyle w:val="a3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jc w:val="both"/>
        <w:rPr>
          <w:rFonts w:ascii="Times New Roman" w:eastAsia="MS Mincho" w:hAnsi="Times New Roman"/>
          <w:sz w:val="28"/>
          <w:szCs w:val="28"/>
          <w:lang w:val="uk-UA" w:eastAsia="ja-JP"/>
        </w:rPr>
      </w:pPr>
      <w:r w:rsidRPr="00A5724D">
        <w:rPr>
          <w:rFonts w:ascii="Times New Roman" w:eastAsia="Times New Roman" w:hAnsi="Times New Roman"/>
          <w:sz w:val="28"/>
          <w:szCs w:val="28"/>
          <w:lang w:val="uk-UA" w:eastAsia="ru-RU"/>
        </w:rPr>
        <w:t>Види</w:t>
      </w:r>
      <w:r w:rsidRPr="00A5724D">
        <w:rPr>
          <w:rFonts w:ascii="Times New Roman" w:eastAsia="MS Mincho" w:hAnsi="Times New Roman"/>
          <w:sz w:val="28"/>
          <w:szCs w:val="28"/>
          <w:lang w:val="uk-UA" w:eastAsia="ja-JP"/>
        </w:rPr>
        <w:t xml:space="preserve"> оперативного проникнення в злочинну групу.</w:t>
      </w:r>
    </w:p>
    <w:p w:rsidR="000938B7" w:rsidRPr="00A5724D" w:rsidRDefault="000938B7" w:rsidP="00A5724D">
      <w:pPr>
        <w:pStyle w:val="a3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uk-UA"/>
        </w:rPr>
      </w:pPr>
      <w:r w:rsidRPr="00A5724D">
        <w:rPr>
          <w:rFonts w:ascii="Times New Roman" w:hAnsi="Times New Roman"/>
          <w:sz w:val="28"/>
          <w:szCs w:val="28"/>
          <w:lang w:val="uk-UA"/>
        </w:rPr>
        <w:t>Поняття та види насильства в сім’ї.</w:t>
      </w:r>
    </w:p>
    <w:p w:rsidR="000938B7" w:rsidRPr="00A5724D" w:rsidRDefault="000938B7" w:rsidP="00A5724D">
      <w:pPr>
        <w:pStyle w:val="a3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uk-UA"/>
        </w:rPr>
      </w:pPr>
      <w:r w:rsidRPr="00A5724D">
        <w:rPr>
          <w:rFonts w:ascii="Times New Roman" w:hAnsi="Times New Roman"/>
          <w:sz w:val="28"/>
          <w:szCs w:val="28"/>
          <w:lang w:val="uk-UA"/>
        </w:rPr>
        <w:t>Причини та умови вчинення насильства в сім’ї щодо дитини.</w:t>
      </w:r>
    </w:p>
    <w:p w:rsidR="000938B7" w:rsidRPr="00A5724D" w:rsidRDefault="000938B7" w:rsidP="00A5724D">
      <w:pPr>
        <w:pStyle w:val="a3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uk-UA"/>
        </w:rPr>
      </w:pPr>
      <w:r w:rsidRPr="00A5724D">
        <w:rPr>
          <w:rFonts w:ascii="Times New Roman" w:hAnsi="Times New Roman"/>
          <w:sz w:val="28"/>
          <w:szCs w:val="28"/>
          <w:lang w:val="uk-UA"/>
        </w:rPr>
        <w:t>Ознаки економічного насильства в сім’ї стосовно дитини.</w:t>
      </w:r>
    </w:p>
    <w:p w:rsidR="000938B7" w:rsidRPr="00A5724D" w:rsidRDefault="000938B7" w:rsidP="00A5724D">
      <w:pPr>
        <w:pStyle w:val="a3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uk-UA"/>
        </w:rPr>
      </w:pPr>
      <w:r w:rsidRPr="00A5724D">
        <w:rPr>
          <w:rFonts w:ascii="Times New Roman" w:hAnsi="Times New Roman"/>
          <w:sz w:val="28"/>
          <w:szCs w:val="28"/>
          <w:lang w:val="uk-UA"/>
        </w:rPr>
        <w:t>Державні органи та соціальні установи, як суб’єкти протидії насильству в сім’ї. Організаційно правова основа їх взаємодії.</w:t>
      </w:r>
    </w:p>
    <w:p w:rsidR="000938B7" w:rsidRPr="00A5724D" w:rsidRDefault="000938B7" w:rsidP="00A5724D">
      <w:pPr>
        <w:pStyle w:val="a3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uk-UA"/>
        </w:rPr>
      </w:pPr>
      <w:r w:rsidRPr="00A5724D">
        <w:rPr>
          <w:rFonts w:ascii="Times New Roman" w:hAnsi="Times New Roman"/>
          <w:sz w:val="28"/>
          <w:szCs w:val="28"/>
          <w:lang w:val="uk-UA"/>
        </w:rPr>
        <w:t>Досвід зарубіжних країн у подоланні насильства в сім’ї.</w:t>
      </w:r>
    </w:p>
    <w:p w:rsidR="00D9181B" w:rsidRPr="00A5724D" w:rsidRDefault="00D9181B" w:rsidP="00A5724D">
      <w:pPr>
        <w:pStyle w:val="a3"/>
        <w:widowControl w:val="0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A5724D">
        <w:rPr>
          <w:rFonts w:ascii="Times New Roman" w:hAnsi="Times New Roman"/>
          <w:bCs/>
          <w:sz w:val="28"/>
          <w:szCs w:val="28"/>
          <w:lang w:val="uk-UA" w:eastAsia="ar-SA"/>
        </w:rPr>
        <w:t>О</w:t>
      </w:r>
      <w:r w:rsidRPr="00A5724D">
        <w:rPr>
          <w:rFonts w:ascii="Times New Roman" w:hAnsi="Times New Roman"/>
          <w:bCs/>
          <w:sz w:val="28"/>
          <w:szCs w:val="28"/>
          <w:lang w:val="uk-UA"/>
        </w:rPr>
        <w:t>рган, який є ініціатором розшуку особи, у випадках заведення декількох оперативно-розшукових справ на одну особу.</w:t>
      </w:r>
    </w:p>
    <w:p w:rsidR="00D9181B" w:rsidRPr="00A5724D" w:rsidRDefault="00D9181B" w:rsidP="00A5724D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clear" w:pos="21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5724D">
        <w:rPr>
          <w:rFonts w:ascii="Times New Roman" w:hAnsi="Times New Roman"/>
          <w:bCs/>
          <w:sz w:val="28"/>
          <w:szCs w:val="28"/>
          <w:lang w:val="uk-UA" w:eastAsia="ar-SA"/>
        </w:rPr>
        <w:t xml:space="preserve">Відомості, які </w:t>
      </w:r>
      <w:r w:rsidRPr="00A5724D">
        <w:rPr>
          <w:rFonts w:ascii="Times New Roman" w:hAnsi="Times New Roman"/>
          <w:sz w:val="28"/>
          <w:szCs w:val="28"/>
          <w:lang w:val="uk-UA" w:eastAsia="ar-SA"/>
        </w:rPr>
        <w:t>не підлягають передачі та розголошенню.</w:t>
      </w:r>
    </w:p>
    <w:p w:rsidR="00D9181B" w:rsidRPr="00A5724D" w:rsidRDefault="00D9181B" w:rsidP="00A5724D">
      <w:pPr>
        <w:pStyle w:val="a3"/>
        <w:widowControl w:val="0"/>
        <w:numPr>
          <w:ilvl w:val="0"/>
          <w:numId w:val="1"/>
        </w:numPr>
        <w:tabs>
          <w:tab w:val="clear" w:pos="21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5724D">
        <w:rPr>
          <w:rFonts w:ascii="Times New Roman" w:hAnsi="Times New Roman"/>
          <w:sz w:val="28"/>
          <w:szCs w:val="28"/>
          <w:lang w:val="uk-UA" w:eastAsia="ar-SA"/>
        </w:rPr>
        <w:t>Отримання оперативної інформації.</w:t>
      </w:r>
    </w:p>
    <w:p w:rsidR="00D9181B" w:rsidRPr="00A5724D" w:rsidRDefault="00D9181B" w:rsidP="00A5724D">
      <w:pPr>
        <w:pStyle w:val="a3"/>
        <w:widowControl w:val="0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A5724D">
        <w:rPr>
          <w:rFonts w:ascii="Times New Roman" w:hAnsi="Times New Roman"/>
          <w:bCs/>
          <w:sz w:val="28"/>
          <w:szCs w:val="28"/>
          <w:lang w:val="uk-UA"/>
        </w:rPr>
        <w:t xml:space="preserve">Оперативно-розшукові справи. </w:t>
      </w:r>
    </w:p>
    <w:p w:rsidR="00D9181B" w:rsidRPr="00A5724D" w:rsidRDefault="00D9181B" w:rsidP="00A5724D">
      <w:pPr>
        <w:pStyle w:val="a3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A5724D">
        <w:rPr>
          <w:rFonts w:ascii="Times New Roman" w:hAnsi="Times New Roman"/>
          <w:bCs/>
          <w:sz w:val="28"/>
          <w:szCs w:val="28"/>
          <w:lang w:val="uk-UA"/>
        </w:rPr>
        <w:t xml:space="preserve">Початок обчислення строку ведення </w:t>
      </w:r>
      <w:r w:rsidR="00F41866" w:rsidRPr="00A5724D">
        <w:rPr>
          <w:rFonts w:ascii="Times New Roman" w:hAnsi="Times New Roman"/>
          <w:bCs/>
          <w:sz w:val="28"/>
          <w:szCs w:val="28"/>
          <w:lang w:val="uk-UA"/>
        </w:rPr>
        <w:t>оперативно-розшукової справи</w:t>
      </w:r>
      <w:r w:rsidRPr="00A5724D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D9181B" w:rsidRPr="00A5724D" w:rsidRDefault="00D9181B" w:rsidP="00A5724D">
      <w:pPr>
        <w:pStyle w:val="a3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A5724D">
        <w:rPr>
          <w:rFonts w:ascii="Times New Roman" w:hAnsi="Times New Roman"/>
          <w:bCs/>
          <w:sz w:val="28"/>
          <w:szCs w:val="28"/>
          <w:lang w:val="uk-UA"/>
        </w:rPr>
        <w:t>Закінчення</w:t>
      </w:r>
      <w:r w:rsidR="00F41866" w:rsidRPr="00A5724D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A5724D">
        <w:rPr>
          <w:rFonts w:ascii="Times New Roman" w:hAnsi="Times New Roman"/>
          <w:bCs/>
          <w:sz w:val="28"/>
          <w:szCs w:val="28"/>
          <w:lang w:val="uk-UA"/>
        </w:rPr>
        <w:t xml:space="preserve">обчислення строку ведення </w:t>
      </w:r>
      <w:r w:rsidR="00F41866" w:rsidRPr="00A5724D">
        <w:rPr>
          <w:rFonts w:ascii="Times New Roman" w:hAnsi="Times New Roman"/>
          <w:bCs/>
          <w:sz w:val="28"/>
          <w:szCs w:val="28"/>
          <w:lang w:val="uk-UA"/>
        </w:rPr>
        <w:t>оперативно-розшукової справи</w:t>
      </w:r>
      <w:r w:rsidRPr="00A5724D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D9181B" w:rsidRPr="00A5724D" w:rsidRDefault="00D9181B" w:rsidP="00A5724D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clear" w:pos="2160"/>
          <w:tab w:val="left" w:pos="80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A5724D">
        <w:rPr>
          <w:rFonts w:ascii="Times New Roman" w:hAnsi="Times New Roman"/>
          <w:bCs/>
          <w:sz w:val="28"/>
          <w:szCs w:val="28"/>
          <w:lang w:val="uk-UA"/>
        </w:rPr>
        <w:t xml:space="preserve">Принципи оперативно-розшукової діяльності, </w:t>
      </w:r>
      <w:r w:rsidR="00F41866" w:rsidRPr="00A5724D">
        <w:rPr>
          <w:rFonts w:ascii="Times New Roman" w:hAnsi="Times New Roman"/>
          <w:bCs/>
          <w:sz w:val="28"/>
          <w:szCs w:val="28"/>
          <w:lang w:val="uk-UA"/>
        </w:rPr>
        <w:t>відповідно до</w:t>
      </w:r>
      <w:r w:rsidRPr="00A5724D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F41866" w:rsidRPr="00A5724D">
        <w:rPr>
          <w:rFonts w:ascii="Times New Roman" w:hAnsi="Times New Roman"/>
          <w:bCs/>
          <w:sz w:val="28"/>
          <w:szCs w:val="28"/>
          <w:lang w:val="uk-UA"/>
        </w:rPr>
        <w:t>Закону України</w:t>
      </w:r>
      <w:r w:rsidRPr="00A5724D">
        <w:rPr>
          <w:rFonts w:ascii="Times New Roman" w:hAnsi="Times New Roman"/>
          <w:bCs/>
          <w:sz w:val="28"/>
          <w:szCs w:val="28"/>
          <w:lang w:val="uk-UA"/>
        </w:rPr>
        <w:t xml:space="preserve"> «Про </w:t>
      </w:r>
      <w:r w:rsidR="00F41866" w:rsidRPr="00A5724D">
        <w:rPr>
          <w:rFonts w:ascii="Times New Roman" w:hAnsi="Times New Roman"/>
          <w:bCs/>
          <w:sz w:val="28"/>
          <w:szCs w:val="28"/>
          <w:lang w:val="uk-UA"/>
        </w:rPr>
        <w:t>оперативно-розшукову діяльність</w:t>
      </w:r>
      <w:r w:rsidRPr="00A5724D">
        <w:rPr>
          <w:rFonts w:ascii="Times New Roman" w:hAnsi="Times New Roman"/>
          <w:bCs/>
          <w:sz w:val="28"/>
          <w:szCs w:val="28"/>
          <w:lang w:val="uk-UA"/>
        </w:rPr>
        <w:t>».</w:t>
      </w:r>
    </w:p>
    <w:p w:rsidR="00D9181B" w:rsidRPr="00A5724D" w:rsidRDefault="00D9181B" w:rsidP="00A5724D">
      <w:pPr>
        <w:pStyle w:val="a3"/>
        <w:widowControl w:val="0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A5724D">
        <w:rPr>
          <w:rFonts w:ascii="Times New Roman" w:hAnsi="Times New Roman"/>
          <w:bCs/>
          <w:sz w:val="28"/>
          <w:szCs w:val="28"/>
          <w:lang w:val="uk-UA"/>
        </w:rPr>
        <w:t>Заведення оперативно-розшукових справ.</w:t>
      </w:r>
    </w:p>
    <w:p w:rsidR="00D9181B" w:rsidRPr="00A5724D" w:rsidRDefault="00D9181B" w:rsidP="00A5724D">
      <w:pPr>
        <w:pStyle w:val="a3"/>
        <w:widowControl w:val="0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A5724D">
        <w:rPr>
          <w:rFonts w:ascii="Times New Roman" w:hAnsi="Times New Roman"/>
          <w:bCs/>
          <w:sz w:val="28"/>
          <w:szCs w:val="28"/>
          <w:lang w:val="uk-UA"/>
        </w:rPr>
        <w:t xml:space="preserve">Здійснення перевірки особи без заведення </w:t>
      </w:r>
      <w:r w:rsidR="00F41866" w:rsidRPr="00A5724D">
        <w:rPr>
          <w:rFonts w:ascii="Times New Roman" w:hAnsi="Times New Roman"/>
          <w:bCs/>
          <w:sz w:val="28"/>
          <w:szCs w:val="28"/>
          <w:lang w:val="uk-UA"/>
        </w:rPr>
        <w:t>оперативно-розшукових справ.</w:t>
      </w:r>
    </w:p>
    <w:p w:rsidR="00D9181B" w:rsidRPr="00A5724D" w:rsidRDefault="00D9181B" w:rsidP="00A5724D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clear" w:pos="2160"/>
          <w:tab w:val="left" w:pos="80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A5724D">
        <w:rPr>
          <w:rFonts w:ascii="Times New Roman" w:hAnsi="Times New Roman"/>
          <w:bCs/>
          <w:sz w:val="28"/>
          <w:szCs w:val="28"/>
          <w:lang w:val="uk-UA"/>
        </w:rPr>
        <w:t>Права працівників оперативних підрозділів.</w:t>
      </w:r>
    </w:p>
    <w:p w:rsidR="00D9181B" w:rsidRPr="00A5724D" w:rsidRDefault="00D9181B" w:rsidP="00A5724D">
      <w:pPr>
        <w:pStyle w:val="a3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A5724D">
        <w:rPr>
          <w:rFonts w:ascii="Times New Roman" w:hAnsi="Times New Roman"/>
          <w:bCs/>
          <w:sz w:val="28"/>
          <w:szCs w:val="28"/>
          <w:lang w:val="uk-UA"/>
        </w:rPr>
        <w:lastRenderedPageBreak/>
        <w:t xml:space="preserve">Ознайомлення слідчого з матеріалами </w:t>
      </w:r>
      <w:r w:rsidR="00F41866" w:rsidRPr="00A5724D">
        <w:rPr>
          <w:rFonts w:ascii="Times New Roman" w:hAnsi="Times New Roman"/>
          <w:bCs/>
          <w:sz w:val="28"/>
          <w:szCs w:val="28"/>
          <w:lang w:val="uk-UA"/>
        </w:rPr>
        <w:t>оперативно-розшукової справи</w:t>
      </w:r>
      <w:r w:rsidRPr="00A5724D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D9181B" w:rsidRPr="00A5724D" w:rsidRDefault="00226E80" w:rsidP="00A5724D">
      <w:pPr>
        <w:pStyle w:val="a3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Обов’язки п</w:t>
      </w:r>
      <w:r w:rsidR="00D9181B" w:rsidRPr="00A5724D">
        <w:rPr>
          <w:rFonts w:ascii="Times New Roman" w:hAnsi="Times New Roman"/>
          <w:bCs/>
          <w:sz w:val="28"/>
          <w:szCs w:val="28"/>
          <w:lang w:val="uk-UA"/>
        </w:rPr>
        <w:t>рацівник</w:t>
      </w:r>
      <w:r>
        <w:rPr>
          <w:rFonts w:ascii="Times New Roman" w:hAnsi="Times New Roman"/>
          <w:bCs/>
          <w:sz w:val="28"/>
          <w:szCs w:val="28"/>
          <w:lang w:val="uk-UA"/>
        </w:rPr>
        <w:t>ів</w:t>
      </w:r>
      <w:r w:rsidR="00D9181B" w:rsidRPr="00A5724D">
        <w:rPr>
          <w:rFonts w:ascii="Times New Roman" w:hAnsi="Times New Roman"/>
          <w:bCs/>
          <w:sz w:val="28"/>
          <w:szCs w:val="28"/>
          <w:lang w:val="uk-UA"/>
        </w:rPr>
        <w:t xml:space="preserve"> оперативних підрозділів.</w:t>
      </w:r>
    </w:p>
    <w:p w:rsidR="00D9181B" w:rsidRPr="00A5724D" w:rsidRDefault="00D9181B" w:rsidP="00A5724D">
      <w:pPr>
        <w:pStyle w:val="a3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A5724D">
        <w:rPr>
          <w:rFonts w:ascii="Times New Roman" w:hAnsi="Times New Roman"/>
          <w:bCs/>
          <w:sz w:val="28"/>
          <w:szCs w:val="28"/>
          <w:lang w:val="uk-UA"/>
        </w:rPr>
        <w:t xml:space="preserve">Громадяни України та інші особи, які мають право у встановленому законом порядку одержати інформацію від органів, </w:t>
      </w:r>
      <w:r w:rsidR="00226E80">
        <w:rPr>
          <w:rFonts w:ascii="Times New Roman" w:hAnsi="Times New Roman"/>
          <w:bCs/>
          <w:sz w:val="28"/>
          <w:szCs w:val="28"/>
          <w:lang w:val="uk-UA"/>
        </w:rPr>
        <w:t>що</w:t>
      </w:r>
      <w:r w:rsidRPr="00A5724D">
        <w:rPr>
          <w:rFonts w:ascii="Times New Roman" w:hAnsi="Times New Roman"/>
          <w:bCs/>
          <w:sz w:val="28"/>
          <w:szCs w:val="28"/>
          <w:lang w:val="uk-UA"/>
        </w:rPr>
        <w:t xml:space="preserve"> здійсн</w:t>
      </w:r>
      <w:r w:rsidR="00226E80">
        <w:rPr>
          <w:rFonts w:ascii="Times New Roman" w:hAnsi="Times New Roman"/>
          <w:bCs/>
          <w:sz w:val="28"/>
          <w:szCs w:val="28"/>
          <w:lang w:val="uk-UA"/>
        </w:rPr>
        <w:t>юють</w:t>
      </w:r>
      <w:r w:rsidRPr="00A5724D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F41866" w:rsidRPr="00A5724D">
        <w:rPr>
          <w:rFonts w:ascii="Times New Roman" w:hAnsi="Times New Roman"/>
          <w:bCs/>
          <w:sz w:val="28"/>
          <w:szCs w:val="28"/>
          <w:lang w:val="uk-UA"/>
        </w:rPr>
        <w:t>оперативно-розшуков</w:t>
      </w:r>
      <w:r w:rsidR="00226E80">
        <w:rPr>
          <w:rFonts w:ascii="Times New Roman" w:hAnsi="Times New Roman"/>
          <w:bCs/>
          <w:sz w:val="28"/>
          <w:szCs w:val="28"/>
          <w:lang w:val="uk-UA"/>
        </w:rPr>
        <w:t>у</w:t>
      </w:r>
      <w:r w:rsidR="00F41866" w:rsidRPr="00A5724D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="00F41866" w:rsidRPr="00A5724D">
        <w:rPr>
          <w:rFonts w:ascii="Times New Roman" w:hAnsi="Times New Roman"/>
          <w:bCs/>
          <w:sz w:val="28"/>
          <w:szCs w:val="28"/>
          <w:lang w:val="uk-UA"/>
        </w:rPr>
        <w:t>діяльност</w:t>
      </w:r>
      <w:r w:rsidR="00226E80">
        <w:rPr>
          <w:rFonts w:ascii="Times New Roman" w:hAnsi="Times New Roman"/>
          <w:bCs/>
          <w:sz w:val="28"/>
          <w:szCs w:val="28"/>
          <w:lang w:val="uk-UA"/>
        </w:rPr>
        <w:t>ь</w:t>
      </w:r>
      <w:proofErr w:type="spellEnd"/>
      <w:r w:rsidRPr="00A5724D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D9181B" w:rsidRPr="00A5724D" w:rsidRDefault="00D9181B" w:rsidP="00A5724D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clear" w:pos="2160"/>
          <w:tab w:val="left" w:pos="90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A5724D">
        <w:rPr>
          <w:rFonts w:ascii="Times New Roman" w:hAnsi="Times New Roman"/>
          <w:bCs/>
          <w:sz w:val="28"/>
          <w:szCs w:val="28"/>
          <w:lang w:val="uk-UA"/>
        </w:rPr>
        <w:t>Підстави призупинення оперативно-розшукових справ.</w:t>
      </w:r>
    </w:p>
    <w:p w:rsidR="00D9181B" w:rsidRPr="00A5724D" w:rsidRDefault="00D9181B" w:rsidP="00A5724D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clear" w:pos="216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A5724D">
        <w:rPr>
          <w:rFonts w:ascii="Times New Roman" w:hAnsi="Times New Roman"/>
          <w:bCs/>
          <w:sz w:val="28"/>
          <w:szCs w:val="28"/>
          <w:lang w:val="uk-UA"/>
        </w:rPr>
        <w:t>Підстави закриття</w:t>
      </w:r>
      <w:r w:rsidR="00F41866" w:rsidRPr="00A5724D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A5724D">
        <w:rPr>
          <w:rFonts w:ascii="Times New Roman" w:hAnsi="Times New Roman"/>
          <w:bCs/>
          <w:sz w:val="28"/>
          <w:szCs w:val="28"/>
          <w:lang w:val="uk-UA"/>
        </w:rPr>
        <w:t>оперативно-розшукових справ.</w:t>
      </w:r>
    </w:p>
    <w:p w:rsidR="00D9181B" w:rsidRPr="00A5724D" w:rsidRDefault="00D9181B" w:rsidP="00A5724D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clear" w:pos="2160"/>
          <w:tab w:val="left" w:pos="97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A5724D">
        <w:rPr>
          <w:rFonts w:ascii="Times New Roman" w:hAnsi="Times New Roman"/>
          <w:bCs/>
          <w:sz w:val="28"/>
          <w:szCs w:val="28"/>
          <w:lang w:val="uk-UA"/>
        </w:rPr>
        <w:t>Використання</w:t>
      </w:r>
      <w:r w:rsidR="00F41866" w:rsidRPr="00A5724D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A5724D">
        <w:rPr>
          <w:rFonts w:ascii="Times New Roman" w:hAnsi="Times New Roman"/>
          <w:bCs/>
          <w:sz w:val="28"/>
          <w:szCs w:val="28"/>
          <w:lang w:val="uk-UA"/>
        </w:rPr>
        <w:t xml:space="preserve">матеріалів </w:t>
      </w:r>
      <w:r w:rsidR="00F41866" w:rsidRPr="00A5724D">
        <w:rPr>
          <w:rFonts w:ascii="Times New Roman" w:hAnsi="Times New Roman"/>
          <w:bCs/>
          <w:sz w:val="28"/>
          <w:szCs w:val="28"/>
          <w:lang w:val="uk-UA"/>
        </w:rPr>
        <w:t>оперативно-розшукових справ.</w:t>
      </w:r>
    </w:p>
    <w:p w:rsidR="00D9181B" w:rsidRPr="00A5724D" w:rsidRDefault="00D9181B" w:rsidP="00A5724D">
      <w:pPr>
        <w:pStyle w:val="a3"/>
        <w:widowControl w:val="0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A5724D">
        <w:rPr>
          <w:rFonts w:ascii="Times New Roman" w:hAnsi="Times New Roman"/>
          <w:bCs/>
          <w:sz w:val="28"/>
          <w:szCs w:val="28"/>
          <w:lang w:val="uk-UA"/>
        </w:rPr>
        <w:t xml:space="preserve">Нагляд за оперативно-розшуковою </w:t>
      </w:r>
      <w:proofErr w:type="spellStart"/>
      <w:r w:rsidRPr="00A5724D">
        <w:rPr>
          <w:rFonts w:ascii="Times New Roman" w:hAnsi="Times New Roman"/>
          <w:bCs/>
          <w:sz w:val="28"/>
          <w:szCs w:val="28"/>
          <w:lang w:val="uk-UA"/>
        </w:rPr>
        <w:t>діяльност</w:t>
      </w:r>
      <w:r w:rsidR="00226E80">
        <w:rPr>
          <w:rFonts w:ascii="Times New Roman" w:hAnsi="Times New Roman"/>
          <w:bCs/>
          <w:sz w:val="28"/>
          <w:szCs w:val="28"/>
          <w:lang w:val="uk-UA"/>
        </w:rPr>
        <w:t>ю</w:t>
      </w:r>
      <w:proofErr w:type="spellEnd"/>
      <w:r w:rsidRPr="00A5724D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D9181B" w:rsidRPr="00A5724D" w:rsidRDefault="00D9181B" w:rsidP="00A5724D">
      <w:pPr>
        <w:pStyle w:val="a3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A5724D">
        <w:rPr>
          <w:rFonts w:ascii="Times New Roman" w:hAnsi="Times New Roman"/>
          <w:bCs/>
          <w:sz w:val="28"/>
          <w:szCs w:val="28"/>
          <w:lang w:val="uk-UA"/>
        </w:rPr>
        <w:t xml:space="preserve">Виникнення загрози життю, здоров’ю або майну особи, яка залучається до виконання завдань </w:t>
      </w:r>
      <w:r w:rsidR="00F41866" w:rsidRPr="00A5724D">
        <w:rPr>
          <w:rFonts w:ascii="Times New Roman" w:hAnsi="Times New Roman"/>
          <w:bCs/>
          <w:sz w:val="28"/>
          <w:szCs w:val="28"/>
          <w:lang w:val="uk-UA"/>
        </w:rPr>
        <w:t xml:space="preserve">оперативно-розшукової </w:t>
      </w:r>
      <w:proofErr w:type="spellStart"/>
      <w:r w:rsidR="00F41866" w:rsidRPr="00A5724D">
        <w:rPr>
          <w:rFonts w:ascii="Times New Roman" w:hAnsi="Times New Roman"/>
          <w:bCs/>
          <w:sz w:val="28"/>
          <w:szCs w:val="28"/>
          <w:lang w:val="uk-UA"/>
        </w:rPr>
        <w:t>дільності</w:t>
      </w:r>
      <w:proofErr w:type="spellEnd"/>
      <w:r w:rsidRPr="00A5724D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D9181B" w:rsidRPr="00A5724D" w:rsidRDefault="00D9181B" w:rsidP="00A5724D">
      <w:pPr>
        <w:pStyle w:val="a3"/>
        <w:widowControl w:val="0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A5724D">
        <w:rPr>
          <w:rFonts w:ascii="Times New Roman" w:hAnsi="Times New Roman"/>
          <w:bCs/>
          <w:sz w:val="28"/>
          <w:szCs w:val="28"/>
          <w:lang w:val="uk-UA"/>
        </w:rPr>
        <w:t>Документальне оформлення під час заведення оперативно-розшукової справи.</w:t>
      </w:r>
    </w:p>
    <w:p w:rsidR="00D9181B" w:rsidRPr="00A5724D" w:rsidRDefault="00D9181B" w:rsidP="00A5724D">
      <w:pPr>
        <w:pStyle w:val="a3"/>
        <w:widowControl w:val="0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A5724D">
        <w:rPr>
          <w:rFonts w:ascii="Times New Roman" w:hAnsi="Times New Roman"/>
          <w:bCs/>
          <w:sz w:val="28"/>
          <w:szCs w:val="28"/>
          <w:lang w:val="uk-UA"/>
        </w:rPr>
        <w:t xml:space="preserve">Першочерговий строк ведення оперативно-розшукових справ щодо осіб, </w:t>
      </w:r>
      <w:r w:rsidR="00226E80">
        <w:rPr>
          <w:rFonts w:ascii="Times New Roman" w:hAnsi="Times New Roman"/>
          <w:bCs/>
          <w:sz w:val="28"/>
          <w:szCs w:val="28"/>
          <w:lang w:val="uk-UA"/>
        </w:rPr>
        <w:t>стосовно</w:t>
      </w:r>
      <w:r w:rsidRPr="00A5724D">
        <w:rPr>
          <w:rFonts w:ascii="Times New Roman" w:hAnsi="Times New Roman"/>
          <w:bCs/>
          <w:sz w:val="28"/>
          <w:szCs w:val="28"/>
          <w:lang w:val="uk-UA"/>
        </w:rPr>
        <w:t xml:space="preserve"> яких є інформація про участь у підготовці або вчиненні злочину.</w:t>
      </w:r>
    </w:p>
    <w:p w:rsidR="00D9181B" w:rsidRPr="00A5724D" w:rsidRDefault="00D9181B" w:rsidP="00A5724D">
      <w:pPr>
        <w:pStyle w:val="a3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A5724D">
        <w:rPr>
          <w:rFonts w:ascii="Times New Roman" w:hAnsi="Times New Roman"/>
          <w:bCs/>
          <w:sz w:val="28"/>
          <w:szCs w:val="28"/>
          <w:lang w:val="uk-UA"/>
        </w:rPr>
        <w:t>Огляд і виїмка кореспонденції.</w:t>
      </w:r>
    </w:p>
    <w:p w:rsidR="00D9181B" w:rsidRPr="00A5724D" w:rsidRDefault="00D9181B" w:rsidP="00A5724D">
      <w:pPr>
        <w:pStyle w:val="a3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5724D">
        <w:rPr>
          <w:rFonts w:ascii="Times New Roman" w:hAnsi="Times New Roman"/>
          <w:bCs/>
          <w:sz w:val="28"/>
          <w:szCs w:val="28"/>
          <w:lang w:val="uk-UA"/>
        </w:rPr>
        <w:t>Фіксація інформації, отриманої з транспортних телекомунікаційних мереж.</w:t>
      </w:r>
    </w:p>
    <w:p w:rsidR="00D9181B" w:rsidRPr="00A5724D" w:rsidRDefault="00D9181B" w:rsidP="00A5724D">
      <w:pPr>
        <w:pStyle w:val="a3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A5724D">
        <w:rPr>
          <w:rFonts w:ascii="Times New Roman" w:hAnsi="Times New Roman"/>
          <w:bCs/>
          <w:sz w:val="28"/>
          <w:szCs w:val="28"/>
          <w:lang w:val="uk-UA"/>
        </w:rPr>
        <w:t>Результати негласної слідчої (розшукової) дії із застосуванням технічних засобів.</w:t>
      </w:r>
    </w:p>
    <w:p w:rsidR="00D9181B" w:rsidRPr="00A5724D" w:rsidRDefault="00D9181B" w:rsidP="00A5724D">
      <w:pPr>
        <w:pStyle w:val="a3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A5724D">
        <w:rPr>
          <w:rFonts w:ascii="Times New Roman" w:hAnsi="Times New Roman"/>
          <w:bCs/>
          <w:sz w:val="28"/>
          <w:szCs w:val="28"/>
          <w:lang w:val="uk-UA"/>
        </w:rPr>
        <w:t>Технічні засоби, що застосовувалися під час проведення зняття інформації з транспортних телекомунікаційних мереж та електронних</w:t>
      </w:r>
      <w:r w:rsidRPr="00A5724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5724D">
        <w:rPr>
          <w:rFonts w:ascii="Times New Roman" w:hAnsi="Times New Roman"/>
          <w:bCs/>
          <w:sz w:val="28"/>
          <w:szCs w:val="28"/>
          <w:lang w:val="uk-UA"/>
        </w:rPr>
        <w:t>інформаційних систем.</w:t>
      </w:r>
    </w:p>
    <w:p w:rsidR="00D9181B" w:rsidRPr="00A5724D" w:rsidRDefault="00D9181B" w:rsidP="00A5724D">
      <w:pPr>
        <w:pStyle w:val="a3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A5724D">
        <w:rPr>
          <w:rFonts w:ascii="Times New Roman" w:hAnsi="Times New Roman"/>
          <w:bCs/>
          <w:sz w:val="28"/>
          <w:szCs w:val="28"/>
          <w:lang w:val="uk-UA"/>
        </w:rPr>
        <w:t>Предмет дослідження носії</w:t>
      </w:r>
      <w:r w:rsidR="00226E80">
        <w:rPr>
          <w:rFonts w:ascii="Times New Roman" w:hAnsi="Times New Roman"/>
          <w:bCs/>
          <w:sz w:val="28"/>
          <w:szCs w:val="28"/>
          <w:lang w:val="uk-UA"/>
        </w:rPr>
        <w:t>в</w:t>
      </w:r>
      <w:r w:rsidRPr="00A5724D">
        <w:rPr>
          <w:rFonts w:ascii="Times New Roman" w:hAnsi="Times New Roman"/>
          <w:bCs/>
          <w:sz w:val="28"/>
          <w:szCs w:val="28"/>
          <w:lang w:val="uk-UA"/>
        </w:rPr>
        <w:t xml:space="preserve"> інформації або технічн</w:t>
      </w:r>
      <w:r w:rsidR="00226E80">
        <w:rPr>
          <w:rFonts w:ascii="Times New Roman" w:hAnsi="Times New Roman"/>
          <w:bCs/>
          <w:sz w:val="28"/>
          <w:szCs w:val="28"/>
          <w:lang w:val="uk-UA"/>
        </w:rPr>
        <w:t>их</w:t>
      </w:r>
      <w:r w:rsidRPr="00A5724D">
        <w:rPr>
          <w:rFonts w:ascii="Times New Roman" w:hAnsi="Times New Roman"/>
          <w:bCs/>
          <w:sz w:val="28"/>
          <w:szCs w:val="28"/>
          <w:lang w:val="uk-UA"/>
        </w:rPr>
        <w:t xml:space="preserve"> засоб</w:t>
      </w:r>
      <w:r w:rsidR="00226E80">
        <w:rPr>
          <w:rFonts w:ascii="Times New Roman" w:hAnsi="Times New Roman"/>
          <w:bCs/>
          <w:sz w:val="28"/>
          <w:szCs w:val="28"/>
          <w:lang w:val="uk-UA"/>
        </w:rPr>
        <w:t>ів</w:t>
      </w:r>
      <w:r w:rsidRPr="00A5724D">
        <w:rPr>
          <w:rFonts w:ascii="Times New Roman" w:hAnsi="Times New Roman"/>
          <w:bCs/>
          <w:sz w:val="28"/>
          <w:szCs w:val="28"/>
          <w:lang w:val="uk-UA"/>
        </w:rPr>
        <w:t xml:space="preserve"> спеціалістами або експертами. </w:t>
      </w:r>
    </w:p>
    <w:p w:rsidR="00D9181B" w:rsidRPr="00A5724D" w:rsidRDefault="00D9181B" w:rsidP="00A5724D">
      <w:pPr>
        <w:pStyle w:val="a3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A5724D">
        <w:rPr>
          <w:rFonts w:ascii="Times New Roman" w:hAnsi="Times New Roman"/>
          <w:bCs/>
          <w:sz w:val="28"/>
          <w:szCs w:val="28"/>
          <w:lang w:val="uk-UA"/>
        </w:rPr>
        <w:t xml:space="preserve">Виконання спеціального завдання з розкриття злочинної діяльності </w:t>
      </w:r>
      <w:r w:rsidR="00F41866" w:rsidRPr="00A5724D">
        <w:rPr>
          <w:rFonts w:ascii="Times New Roman" w:hAnsi="Times New Roman"/>
          <w:bCs/>
          <w:sz w:val="28"/>
          <w:szCs w:val="28"/>
          <w:lang w:val="uk-UA"/>
        </w:rPr>
        <w:t>організованої групи</w:t>
      </w:r>
      <w:r w:rsidRPr="00A5724D">
        <w:rPr>
          <w:rFonts w:ascii="Times New Roman" w:hAnsi="Times New Roman"/>
          <w:bCs/>
          <w:sz w:val="28"/>
          <w:szCs w:val="28"/>
          <w:lang w:val="uk-UA"/>
        </w:rPr>
        <w:t xml:space="preserve"> чи </w:t>
      </w:r>
      <w:r w:rsidR="00F41866" w:rsidRPr="00A5724D">
        <w:rPr>
          <w:rFonts w:ascii="Times New Roman" w:hAnsi="Times New Roman"/>
          <w:bCs/>
          <w:sz w:val="28"/>
          <w:szCs w:val="28"/>
          <w:lang w:val="uk-UA"/>
        </w:rPr>
        <w:t>злочинної організації</w:t>
      </w:r>
      <w:r w:rsidRPr="00A5724D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D9181B" w:rsidRPr="00A5724D" w:rsidRDefault="00D9181B" w:rsidP="00A5724D">
      <w:pPr>
        <w:pStyle w:val="a3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5724D">
        <w:rPr>
          <w:rFonts w:ascii="Times New Roman" w:hAnsi="Times New Roman"/>
          <w:bCs/>
          <w:sz w:val="28"/>
          <w:szCs w:val="28"/>
          <w:lang w:val="uk-UA" w:eastAsia="ar-SA"/>
        </w:rPr>
        <w:t xml:space="preserve">Строки </w:t>
      </w:r>
      <w:r w:rsidRPr="00A5724D">
        <w:rPr>
          <w:rFonts w:ascii="Times New Roman" w:hAnsi="Times New Roman"/>
          <w:bCs/>
          <w:sz w:val="28"/>
          <w:szCs w:val="28"/>
          <w:lang w:val="uk-UA"/>
        </w:rPr>
        <w:t xml:space="preserve">виконання спеціального завдання з розкриття злочинної діяльності </w:t>
      </w:r>
      <w:r w:rsidR="00F41866" w:rsidRPr="00A5724D">
        <w:rPr>
          <w:rFonts w:ascii="Times New Roman" w:hAnsi="Times New Roman"/>
          <w:bCs/>
          <w:sz w:val="28"/>
          <w:szCs w:val="28"/>
          <w:lang w:val="uk-UA"/>
        </w:rPr>
        <w:t>організованої групи чи злочинної організації.</w:t>
      </w:r>
    </w:p>
    <w:p w:rsidR="00D9181B" w:rsidRPr="00A5724D" w:rsidRDefault="00D9181B" w:rsidP="00A5724D">
      <w:pPr>
        <w:pStyle w:val="a3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5724D">
        <w:rPr>
          <w:rFonts w:ascii="Times New Roman" w:hAnsi="Times New Roman"/>
          <w:bCs/>
          <w:sz w:val="28"/>
          <w:szCs w:val="28"/>
          <w:lang w:val="uk-UA"/>
        </w:rPr>
        <w:t>Виготовлення, утворення несправжніх</w:t>
      </w:r>
      <w:r w:rsidRPr="00A5724D">
        <w:rPr>
          <w:rFonts w:ascii="Times New Roman" w:hAnsi="Times New Roman"/>
          <w:sz w:val="28"/>
          <w:szCs w:val="28"/>
          <w:lang w:val="uk-UA"/>
        </w:rPr>
        <w:t xml:space="preserve"> (</w:t>
      </w:r>
      <w:r w:rsidRPr="00A5724D">
        <w:rPr>
          <w:rFonts w:ascii="Times New Roman" w:hAnsi="Times New Roman"/>
          <w:bCs/>
          <w:sz w:val="28"/>
          <w:szCs w:val="28"/>
          <w:lang w:val="uk-UA"/>
        </w:rPr>
        <w:t>імітаційних) засобів.</w:t>
      </w:r>
      <w:r w:rsidRPr="00A5724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9181B" w:rsidRPr="00A5724D" w:rsidRDefault="00D9181B" w:rsidP="00A5724D">
      <w:pPr>
        <w:pStyle w:val="a3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A5724D">
        <w:rPr>
          <w:rFonts w:ascii="Times New Roman" w:hAnsi="Times New Roman"/>
          <w:bCs/>
          <w:sz w:val="28"/>
          <w:szCs w:val="28"/>
          <w:lang w:val="uk-UA"/>
        </w:rPr>
        <w:t>Виготовлення та використання спеціально утворених підприємств, установ, організацій.</w:t>
      </w:r>
    </w:p>
    <w:p w:rsidR="00D9181B" w:rsidRPr="00A5724D" w:rsidRDefault="00D9181B" w:rsidP="00A5724D">
      <w:pPr>
        <w:pStyle w:val="a3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A5724D">
        <w:rPr>
          <w:rFonts w:ascii="Times New Roman" w:hAnsi="Times New Roman"/>
          <w:bCs/>
          <w:sz w:val="28"/>
          <w:szCs w:val="28"/>
          <w:lang w:val="uk-UA"/>
        </w:rPr>
        <w:t>Право слідчого використовувати інформацію, отриману внаслідок конфіденційного співробітництва.</w:t>
      </w:r>
    </w:p>
    <w:p w:rsidR="00D9181B" w:rsidRPr="00A5724D" w:rsidRDefault="00D9181B" w:rsidP="00A5724D">
      <w:pPr>
        <w:pStyle w:val="a3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A5724D">
        <w:rPr>
          <w:rFonts w:ascii="Times New Roman" w:hAnsi="Times New Roman"/>
          <w:bCs/>
          <w:sz w:val="28"/>
          <w:szCs w:val="28"/>
          <w:lang w:val="uk-UA"/>
        </w:rPr>
        <w:t>Інструкці</w:t>
      </w:r>
      <w:r w:rsidR="00226E80">
        <w:rPr>
          <w:rFonts w:ascii="Times New Roman" w:hAnsi="Times New Roman"/>
          <w:bCs/>
          <w:sz w:val="28"/>
          <w:szCs w:val="28"/>
          <w:lang w:val="uk-UA"/>
        </w:rPr>
        <w:t>я</w:t>
      </w:r>
      <w:r w:rsidRPr="00A5724D">
        <w:rPr>
          <w:rFonts w:ascii="Times New Roman" w:hAnsi="Times New Roman"/>
          <w:bCs/>
          <w:sz w:val="28"/>
          <w:szCs w:val="28"/>
          <w:lang w:val="uk-UA"/>
        </w:rPr>
        <w:t xml:space="preserve"> з організації проведення негласних слідчих (розшукових) дій.</w:t>
      </w:r>
    </w:p>
    <w:p w:rsidR="00D9181B" w:rsidRPr="00A5724D" w:rsidRDefault="00D9181B" w:rsidP="00A5724D">
      <w:pPr>
        <w:pStyle w:val="a3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A5724D">
        <w:rPr>
          <w:rFonts w:ascii="Times New Roman" w:hAnsi="Times New Roman"/>
          <w:bCs/>
          <w:sz w:val="28"/>
          <w:szCs w:val="28"/>
          <w:lang w:val="uk-UA"/>
        </w:rPr>
        <w:t>Документи, що додаються до письмового доручення слідчого, прокурора на проведення негласної слідчої (розшукової) дії.</w:t>
      </w:r>
    </w:p>
    <w:p w:rsidR="00D9181B" w:rsidRPr="00A5724D" w:rsidRDefault="00D9181B" w:rsidP="00A5724D">
      <w:pPr>
        <w:pStyle w:val="a3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A5724D">
        <w:rPr>
          <w:rFonts w:ascii="Times New Roman" w:hAnsi="Times New Roman"/>
          <w:bCs/>
          <w:sz w:val="28"/>
          <w:szCs w:val="28"/>
          <w:lang w:val="uk-UA"/>
        </w:rPr>
        <w:t>Право оперативних підрозділів виходити за межі доручення слідчого, прокурора.</w:t>
      </w:r>
    </w:p>
    <w:p w:rsidR="00D9181B" w:rsidRPr="00A5724D" w:rsidRDefault="00D9181B" w:rsidP="00A5724D">
      <w:pPr>
        <w:pStyle w:val="a3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A5724D">
        <w:rPr>
          <w:rFonts w:ascii="Times New Roman" w:hAnsi="Times New Roman"/>
          <w:bCs/>
          <w:sz w:val="28"/>
          <w:szCs w:val="28"/>
          <w:lang w:val="uk-UA"/>
        </w:rPr>
        <w:t>Контроль за дотриманням строків і повноти виконання доручень слідчого, прокурора.</w:t>
      </w:r>
    </w:p>
    <w:p w:rsidR="00D9181B" w:rsidRPr="00A5724D" w:rsidRDefault="00D9181B" w:rsidP="00A5724D">
      <w:pPr>
        <w:pStyle w:val="a3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A5724D">
        <w:rPr>
          <w:rFonts w:ascii="Times New Roman" w:hAnsi="Times New Roman"/>
          <w:bCs/>
          <w:sz w:val="28"/>
          <w:szCs w:val="28"/>
          <w:lang w:val="uk-UA" w:eastAsia="ar-SA"/>
        </w:rPr>
        <w:t>П</w:t>
      </w:r>
      <w:r w:rsidRPr="00A5724D">
        <w:rPr>
          <w:rFonts w:ascii="Times New Roman" w:hAnsi="Times New Roman"/>
          <w:bCs/>
          <w:sz w:val="28"/>
          <w:szCs w:val="28"/>
          <w:lang w:val="uk-UA"/>
        </w:rPr>
        <w:t>ротокол про хід і результати проведення нег</w:t>
      </w:r>
      <w:r w:rsidR="00F41866" w:rsidRPr="00A5724D">
        <w:rPr>
          <w:rFonts w:ascii="Times New Roman" w:hAnsi="Times New Roman"/>
          <w:bCs/>
          <w:sz w:val="28"/>
          <w:szCs w:val="28"/>
          <w:lang w:val="uk-UA"/>
        </w:rPr>
        <w:t>ласної слідчої (розшукової) дії.</w:t>
      </w:r>
    </w:p>
    <w:p w:rsidR="00A728DE" w:rsidRPr="00A5724D" w:rsidRDefault="00A728DE" w:rsidP="00A5724D">
      <w:pPr>
        <w:pStyle w:val="a4"/>
        <w:numPr>
          <w:ilvl w:val="0"/>
          <w:numId w:val="1"/>
        </w:numPr>
        <w:shd w:val="clear" w:color="auto" w:fill="FFFFFF"/>
        <w:tabs>
          <w:tab w:val="clear" w:pos="2160"/>
        </w:tabs>
        <w:spacing w:before="0" w:beforeAutospacing="0" w:after="0" w:afterAutospacing="0"/>
        <w:ind w:left="0" w:firstLine="709"/>
        <w:rPr>
          <w:bCs/>
          <w:iCs/>
          <w:color w:val="000000"/>
          <w:sz w:val="28"/>
          <w:szCs w:val="28"/>
          <w:lang w:val="uk-UA"/>
        </w:rPr>
      </w:pPr>
      <w:r w:rsidRPr="00A5724D">
        <w:rPr>
          <w:bCs/>
          <w:iCs/>
          <w:color w:val="000000"/>
          <w:sz w:val="28"/>
          <w:szCs w:val="28"/>
          <w:lang w:val="uk-UA"/>
        </w:rPr>
        <w:t>Первинний фінансовий моніторинг.</w:t>
      </w:r>
    </w:p>
    <w:p w:rsidR="00A728DE" w:rsidRPr="00A5724D" w:rsidRDefault="00A728DE" w:rsidP="00A5724D">
      <w:pPr>
        <w:pStyle w:val="a4"/>
        <w:numPr>
          <w:ilvl w:val="0"/>
          <w:numId w:val="1"/>
        </w:numPr>
        <w:shd w:val="clear" w:color="auto" w:fill="FFFFFF"/>
        <w:tabs>
          <w:tab w:val="clear" w:pos="2160"/>
        </w:tabs>
        <w:spacing w:before="0" w:beforeAutospacing="0" w:after="0" w:afterAutospacing="0"/>
        <w:ind w:left="0" w:firstLine="709"/>
        <w:rPr>
          <w:rFonts w:ascii="yandex-sans" w:hAnsi="yandex-sans"/>
          <w:color w:val="000000"/>
          <w:sz w:val="28"/>
          <w:szCs w:val="28"/>
          <w:lang w:val="uk-UA"/>
        </w:rPr>
      </w:pPr>
      <w:r w:rsidRPr="00A5724D">
        <w:rPr>
          <w:color w:val="000000"/>
          <w:sz w:val="28"/>
          <w:szCs w:val="28"/>
          <w:lang w:val="uk-UA"/>
        </w:rPr>
        <w:t>Суб’єкти державного фінансового моніторингу.</w:t>
      </w:r>
    </w:p>
    <w:p w:rsidR="00A728DE" w:rsidRPr="00A5724D" w:rsidRDefault="00A728DE" w:rsidP="00A5724D">
      <w:pPr>
        <w:pStyle w:val="a4"/>
        <w:numPr>
          <w:ilvl w:val="0"/>
          <w:numId w:val="1"/>
        </w:numPr>
        <w:shd w:val="clear" w:color="auto" w:fill="FFFFFF"/>
        <w:tabs>
          <w:tab w:val="clear" w:pos="2160"/>
        </w:tabs>
        <w:spacing w:before="0" w:beforeAutospacing="0" w:after="0" w:afterAutospacing="0"/>
        <w:ind w:left="0" w:firstLine="709"/>
        <w:rPr>
          <w:rFonts w:ascii="yandex-sans" w:hAnsi="yandex-sans"/>
          <w:color w:val="000000"/>
          <w:sz w:val="28"/>
          <w:szCs w:val="28"/>
          <w:lang w:val="uk-UA"/>
        </w:rPr>
      </w:pPr>
      <w:r w:rsidRPr="00A5724D">
        <w:rPr>
          <w:color w:val="000000"/>
          <w:sz w:val="28"/>
          <w:szCs w:val="28"/>
          <w:lang w:val="uk-UA"/>
        </w:rPr>
        <w:lastRenderedPageBreak/>
        <w:t>Система фінансового моніторингу.</w:t>
      </w:r>
    </w:p>
    <w:p w:rsidR="00A728DE" w:rsidRPr="00A5724D" w:rsidRDefault="00A728DE" w:rsidP="00A5724D">
      <w:pPr>
        <w:pStyle w:val="a3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uk-UA"/>
        </w:rPr>
      </w:pPr>
      <w:r w:rsidRPr="00A5724D">
        <w:rPr>
          <w:rFonts w:ascii="Times New Roman" w:hAnsi="Times New Roman"/>
          <w:sz w:val="28"/>
          <w:szCs w:val="28"/>
          <w:lang w:val="uk-UA"/>
        </w:rPr>
        <w:t>Етапи інформаційно-аналітичної роботи.</w:t>
      </w:r>
    </w:p>
    <w:p w:rsidR="00A728DE" w:rsidRPr="00A5724D" w:rsidRDefault="00A728DE" w:rsidP="00A5724D">
      <w:pPr>
        <w:pStyle w:val="a3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uk-UA"/>
        </w:rPr>
      </w:pPr>
      <w:r w:rsidRPr="00A5724D">
        <w:rPr>
          <w:rFonts w:ascii="Times New Roman" w:hAnsi="Times New Roman"/>
          <w:sz w:val="28"/>
          <w:szCs w:val="28"/>
          <w:lang w:val="uk-UA"/>
        </w:rPr>
        <w:t>Принципи інформаційно-аналітичної роботи.</w:t>
      </w:r>
    </w:p>
    <w:p w:rsidR="00A728DE" w:rsidRPr="00A5724D" w:rsidRDefault="00A728DE" w:rsidP="00A5724D">
      <w:pPr>
        <w:pStyle w:val="a3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uk-UA"/>
        </w:rPr>
      </w:pPr>
      <w:r w:rsidRPr="00A5724D">
        <w:rPr>
          <w:rFonts w:ascii="Times New Roman" w:hAnsi="Times New Roman"/>
          <w:sz w:val="28"/>
          <w:szCs w:val="28"/>
          <w:lang w:val="uk-UA"/>
        </w:rPr>
        <w:t>Види кримінального аналізу.</w:t>
      </w:r>
    </w:p>
    <w:p w:rsidR="00A728DE" w:rsidRPr="00A5724D" w:rsidRDefault="00A728DE" w:rsidP="00A5724D">
      <w:pPr>
        <w:pStyle w:val="a3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uk-UA"/>
        </w:rPr>
      </w:pPr>
      <w:r w:rsidRPr="00A5724D">
        <w:rPr>
          <w:rFonts w:ascii="Times New Roman" w:hAnsi="Times New Roman"/>
          <w:sz w:val="28"/>
          <w:szCs w:val="28"/>
          <w:lang w:val="uk-UA"/>
        </w:rPr>
        <w:t xml:space="preserve">Діаграми, </w:t>
      </w:r>
      <w:r w:rsidR="00226E80">
        <w:rPr>
          <w:rFonts w:ascii="Times New Roman" w:hAnsi="Times New Roman"/>
          <w:sz w:val="28"/>
          <w:szCs w:val="28"/>
          <w:lang w:val="uk-UA"/>
        </w:rPr>
        <w:t>що</w:t>
      </w:r>
      <w:r w:rsidRPr="00A5724D">
        <w:rPr>
          <w:rFonts w:ascii="Times New Roman" w:hAnsi="Times New Roman"/>
          <w:sz w:val="28"/>
          <w:szCs w:val="28"/>
          <w:lang w:val="uk-UA"/>
        </w:rPr>
        <w:t xml:space="preserve"> використовуються у кримінальному аналізі.</w:t>
      </w:r>
    </w:p>
    <w:p w:rsidR="00A728DE" w:rsidRPr="00A5724D" w:rsidRDefault="00A728DE" w:rsidP="00A5724D">
      <w:pPr>
        <w:pStyle w:val="a3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uk-UA"/>
        </w:rPr>
      </w:pPr>
      <w:r w:rsidRPr="00A5724D">
        <w:rPr>
          <w:rFonts w:ascii="Times New Roman" w:hAnsi="Times New Roman"/>
          <w:sz w:val="28"/>
          <w:szCs w:val="28"/>
          <w:lang w:val="uk-UA"/>
        </w:rPr>
        <w:t>Оцінка вірогідності ступеня достовірності істинності висновку.</w:t>
      </w:r>
    </w:p>
    <w:p w:rsidR="00A728DE" w:rsidRPr="00A5724D" w:rsidRDefault="00A728DE" w:rsidP="00A5724D">
      <w:pPr>
        <w:pStyle w:val="a3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uk-UA"/>
        </w:rPr>
      </w:pPr>
      <w:r w:rsidRPr="00A5724D">
        <w:rPr>
          <w:rFonts w:ascii="Times New Roman" w:hAnsi="Times New Roman"/>
          <w:sz w:val="28"/>
          <w:szCs w:val="28"/>
          <w:lang w:val="uk-UA"/>
        </w:rPr>
        <w:t>Схема подій.</w:t>
      </w:r>
    </w:p>
    <w:p w:rsidR="00A728DE" w:rsidRPr="00A5724D" w:rsidRDefault="00A728DE" w:rsidP="00A5724D">
      <w:pPr>
        <w:pStyle w:val="a3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uk-UA"/>
        </w:rPr>
      </w:pPr>
      <w:r w:rsidRPr="00A5724D">
        <w:rPr>
          <w:rFonts w:ascii="Times New Roman" w:hAnsi="Times New Roman"/>
          <w:sz w:val="28"/>
          <w:szCs w:val="28"/>
          <w:lang w:val="uk-UA"/>
        </w:rPr>
        <w:t>Аналіз телефонних дзвінків.</w:t>
      </w:r>
    </w:p>
    <w:p w:rsidR="003631C1" w:rsidRPr="00A5724D" w:rsidRDefault="003631C1" w:rsidP="00A5724D">
      <w:pPr>
        <w:pStyle w:val="a3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 w:rsidRPr="00A5724D">
        <w:rPr>
          <w:rFonts w:ascii="Times New Roman" w:hAnsi="Times New Roman"/>
          <w:sz w:val="28"/>
          <w:szCs w:val="28"/>
          <w:lang w:val="uk-UA"/>
        </w:rPr>
        <w:t>Загальна характеристика доказування, що здійснюється у кримінальному провадженні під час досудового розслідування.</w:t>
      </w:r>
    </w:p>
    <w:p w:rsidR="003631C1" w:rsidRPr="00A5724D" w:rsidRDefault="003631C1" w:rsidP="00A5724D">
      <w:pPr>
        <w:pStyle w:val="a3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5724D">
        <w:rPr>
          <w:rFonts w:ascii="Times New Roman" w:hAnsi="Times New Roman"/>
          <w:sz w:val="28"/>
          <w:szCs w:val="28"/>
          <w:lang w:val="uk-UA"/>
        </w:rPr>
        <w:t>Зміст предмета доказування при розслідуванні неправомірної вигоди.</w:t>
      </w:r>
    </w:p>
    <w:p w:rsidR="003631C1" w:rsidRPr="00A5724D" w:rsidRDefault="003631C1" w:rsidP="00A5724D">
      <w:pPr>
        <w:pStyle w:val="a3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5724D">
        <w:rPr>
          <w:rFonts w:ascii="Times New Roman" w:hAnsi="Times New Roman"/>
          <w:sz w:val="28"/>
          <w:szCs w:val="28"/>
          <w:lang w:val="uk-UA"/>
        </w:rPr>
        <w:t>Особливості доказування окремих елементів предмета доказування при розслідуванні неправомірної вигоди.</w:t>
      </w:r>
    </w:p>
    <w:p w:rsidR="003631C1" w:rsidRPr="00A5724D" w:rsidRDefault="003631C1" w:rsidP="00A5724D">
      <w:pPr>
        <w:pStyle w:val="a3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5724D">
        <w:rPr>
          <w:rFonts w:ascii="Times New Roman" w:hAnsi="Times New Roman"/>
          <w:sz w:val="28"/>
          <w:szCs w:val="28"/>
          <w:lang w:val="uk-UA"/>
        </w:rPr>
        <w:t>Проведення слідчих (розшукових) дій у кримінальному провадженні про неправомірну вигоду.</w:t>
      </w:r>
    </w:p>
    <w:p w:rsidR="003631C1" w:rsidRPr="00A5724D" w:rsidRDefault="003631C1" w:rsidP="00A5724D">
      <w:pPr>
        <w:pStyle w:val="a3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5724D">
        <w:rPr>
          <w:rFonts w:ascii="Times New Roman" w:hAnsi="Times New Roman"/>
          <w:sz w:val="28"/>
          <w:szCs w:val="28"/>
          <w:lang w:val="uk-UA"/>
        </w:rPr>
        <w:t>Затримання особи, підозрюваної у вчиненні злочину, та його роль у встановленні обставин вчиненого кримінального правопорушення.</w:t>
      </w:r>
    </w:p>
    <w:sectPr w:rsidR="003631C1" w:rsidRPr="00A572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72041"/>
    <w:multiLevelType w:val="hybridMultilevel"/>
    <w:tmpl w:val="0C822FDE"/>
    <w:lvl w:ilvl="0" w:tplc="E24E8F9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1">
    <w:nsid w:val="7A3F234A"/>
    <w:multiLevelType w:val="hybridMultilevel"/>
    <w:tmpl w:val="F380F960"/>
    <w:lvl w:ilvl="0" w:tplc="6FFA4310">
      <w:start w:val="1"/>
      <w:numFmt w:val="decimal"/>
      <w:pStyle w:val="2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DE8"/>
    <w:rsid w:val="00017179"/>
    <w:rsid w:val="0002471C"/>
    <w:rsid w:val="00054978"/>
    <w:rsid w:val="00071DD0"/>
    <w:rsid w:val="000768F9"/>
    <w:rsid w:val="000938B7"/>
    <w:rsid w:val="000A5459"/>
    <w:rsid w:val="000C44D0"/>
    <w:rsid w:val="000F33C7"/>
    <w:rsid w:val="00124C81"/>
    <w:rsid w:val="00141E41"/>
    <w:rsid w:val="001600BC"/>
    <w:rsid w:val="001923C2"/>
    <w:rsid w:val="001A02E1"/>
    <w:rsid w:val="001D144C"/>
    <w:rsid w:val="002100E6"/>
    <w:rsid w:val="00226E80"/>
    <w:rsid w:val="002621F7"/>
    <w:rsid w:val="002B3E5C"/>
    <w:rsid w:val="002F795F"/>
    <w:rsid w:val="00341896"/>
    <w:rsid w:val="003631C1"/>
    <w:rsid w:val="003B544B"/>
    <w:rsid w:val="003E201B"/>
    <w:rsid w:val="004313C2"/>
    <w:rsid w:val="00435587"/>
    <w:rsid w:val="00467F41"/>
    <w:rsid w:val="004A638B"/>
    <w:rsid w:val="004D530E"/>
    <w:rsid w:val="005232C2"/>
    <w:rsid w:val="0059467A"/>
    <w:rsid w:val="006244E0"/>
    <w:rsid w:val="00642A72"/>
    <w:rsid w:val="00683D87"/>
    <w:rsid w:val="006C2F42"/>
    <w:rsid w:val="007108CF"/>
    <w:rsid w:val="0073452C"/>
    <w:rsid w:val="0077697D"/>
    <w:rsid w:val="007A0493"/>
    <w:rsid w:val="007A4201"/>
    <w:rsid w:val="007D69E5"/>
    <w:rsid w:val="007E7348"/>
    <w:rsid w:val="007F11F8"/>
    <w:rsid w:val="008065C8"/>
    <w:rsid w:val="00851E0F"/>
    <w:rsid w:val="008A3B2A"/>
    <w:rsid w:val="009013AB"/>
    <w:rsid w:val="00906FC4"/>
    <w:rsid w:val="00943009"/>
    <w:rsid w:val="00A5724D"/>
    <w:rsid w:val="00A728DE"/>
    <w:rsid w:val="00B55EF8"/>
    <w:rsid w:val="00B7067D"/>
    <w:rsid w:val="00B80A59"/>
    <w:rsid w:val="00B87989"/>
    <w:rsid w:val="00B9119B"/>
    <w:rsid w:val="00BA0721"/>
    <w:rsid w:val="00C0657C"/>
    <w:rsid w:val="00C17D4B"/>
    <w:rsid w:val="00C41C95"/>
    <w:rsid w:val="00C524C6"/>
    <w:rsid w:val="00C9567F"/>
    <w:rsid w:val="00C9708D"/>
    <w:rsid w:val="00CC201F"/>
    <w:rsid w:val="00D12216"/>
    <w:rsid w:val="00D878EB"/>
    <w:rsid w:val="00D9181B"/>
    <w:rsid w:val="00D96B9A"/>
    <w:rsid w:val="00DC3CC6"/>
    <w:rsid w:val="00DC5C25"/>
    <w:rsid w:val="00E32C9D"/>
    <w:rsid w:val="00E51DE8"/>
    <w:rsid w:val="00E52E4F"/>
    <w:rsid w:val="00E575DE"/>
    <w:rsid w:val="00EA683C"/>
    <w:rsid w:val="00EB49B8"/>
    <w:rsid w:val="00EE7660"/>
    <w:rsid w:val="00EE79CC"/>
    <w:rsid w:val="00F41351"/>
    <w:rsid w:val="00F41866"/>
    <w:rsid w:val="00F851F3"/>
    <w:rsid w:val="00FA0638"/>
    <w:rsid w:val="00FB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2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2E1"/>
    <w:pPr>
      <w:ind w:left="720"/>
      <w:contextualSpacing/>
    </w:pPr>
    <w:rPr>
      <w:lang w:val="ru-RU"/>
    </w:rPr>
  </w:style>
  <w:style w:type="paragraph" w:customStyle="1" w:styleId="Style4">
    <w:name w:val="Style4"/>
    <w:basedOn w:val="a"/>
    <w:uiPriority w:val="99"/>
    <w:rsid w:val="000A54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8">
    <w:name w:val="Основной текст (8) + Не полужирный"/>
    <w:basedOn w:val="a0"/>
    <w:rsid w:val="003E201B"/>
    <w:rPr>
      <w:rFonts w:ascii="Calibri" w:hAnsi="Calibri" w:cs="Calibri"/>
      <w:spacing w:val="0"/>
      <w:sz w:val="21"/>
      <w:szCs w:val="21"/>
    </w:rPr>
  </w:style>
  <w:style w:type="paragraph" w:styleId="a4">
    <w:name w:val="Normal (Web)"/>
    <w:basedOn w:val="a"/>
    <w:uiPriority w:val="99"/>
    <w:rsid w:val="000171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1">
    <w:name w:val="Абзац списка1"/>
    <w:basedOn w:val="a"/>
    <w:rsid w:val="0059467A"/>
    <w:pPr>
      <w:spacing w:after="0" w:line="240" w:lineRule="auto"/>
      <w:ind w:left="720" w:firstLine="720"/>
      <w:contextualSpacing/>
      <w:jc w:val="both"/>
    </w:pPr>
    <w:rPr>
      <w:rFonts w:ascii="Times New Roman" w:eastAsia="Times New Roman" w:hAnsi="Times New Roman"/>
      <w:sz w:val="28"/>
      <w:szCs w:val="20"/>
      <w:lang w:val="ru-RU" w:eastAsia="ru-RU"/>
    </w:rPr>
  </w:style>
  <w:style w:type="paragraph" w:customStyle="1" w:styleId="western">
    <w:name w:val="western"/>
    <w:basedOn w:val="a"/>
    <w:rsid w:val="005946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5">
    <w:name w:val="Hyperlink"/>
    <w:uiPriority w:val="99"/>
    <w:unhideWhenUsed/>
    <w:rsid w:val="0059467A"/>
    <w:rPr>
      <w:color w:val="0000FF"/>
      <w:u w:val="single"/>
    </w:rPr>
  </w:style>
  <w:style w:type="paragraph" w:styleId="2">
    <w:name w:val="toc 2"/>
    <w:basedOn w:val="a"/>
    <w:next w:val="a"/>
    <w:autoRedefine/>
    <w:uiPriority w:val="39"/>
    <w:rsid w:val="0059467A"/>
    <w:pPr>
      <w:numPr>
        <w:numId w:val="2"/>
      </w:numPr>
      <w:spacing w:after="0" w:line="240" w:lineRule="auto"/>
      <w:ind w:left="993" w:hanging="284"/>
      <w:jc w:val="both"/>
    </w:pPr>
    <w:rPr>
      <w:rFonts w:ascii="Times New Roman" w:eastAsia="Times New Roman" w:hAnsi="Times New Roman"/>
      <w:bCs/>
      <w:noProof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2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2E1"/>
    <w:pPr>
      <w:ind w:left="720"/>
      <w:contextualSpacing/>
    </w:pPr>
    <w:rPr>
      <w:lang w:val="ru-RU"/>
    </w:rPr>
  </w:style>
  <w:style w:type="paragraph" w:customStyle="1" w:styleId="Style4">
    <w:name w:val="Style4"/>
    <w:basedOn w:val="a"/>
    <w:uiPriority w:val="99"/>
    <w:rsid w:val="000A54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8">
    <w:name w:val="Основной текст (8) + Не полужирный"/>
    <w:basedOn w:val="a0"/>
    <w:rsid w:val="003E201B"/>
    <w:rPr>
      <w:rFonts w:ascii="Calibri" w:hAnsi="Calibri" w:cs="Calibri"/>
      <w:spacing w:val="0"/>
      <w:sz w:val="21"/>
      <w:szCs w:val="21"/>
    </w:rPr>
  </w:style>
  <w:style w:type="paragraph" w:styleId="a4">
    <w:name w:val="Normal (Web)"/>
    <w:basedOn w:val="a"/>
    <w:uiPriority w:val="99"/>
    <w:rsid w:val="000171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1">
    <w:name w:val="Абзац списка1"/>
    <w:basedOn w:val="a"/>
    <w:rsid w:val="0059467A"/>
    <w:pPr>
      <w:spacing w:after="0" w:line="240" w:lineRule="auto"/>
      <w:ind w:left="720" w:firstLine="720"/>
      <w:contextualSpacing/>
      <w:jc w:val="both"/>
    </w:pPr>
    <w:rPr>
      <w:rFonts w:ascii="Times New Roman" w:eastAsia="Times New Roman" w:hAnsi="Times New Roman"/>
      <w:sz w:val="28"/>
      <w:szCs w:val="20"/>
      <w:lang w:val="ru-RU" w:eastAsia="ru-RU"/>
    </w:rPr>
  </w:style>
  <w:style w:type="paragraph" w:customStyle="1" w:styleId="western">
    <w:name w:val="western"/>
    <w:basedOn w:val="a"/>
    <w:rsid w:val="005946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5">
    <w:name w:val="Hyperlink"/>
    <w:uiPriority w:val="99"/>
    <w:unhideWhenUsed/>
    <w:rsid w:val="0059467A"/>
    <w:rPr>
      <w:color w:val="0000FF"/>
      <w:u w:val="single"/>
    </w:rPr>
  </w:style>
  <w:style w:type="paragraph" w:styleId="2">
    <w:name w:val="toc 2"/>
    <w:basedOn w:val="a"/>
    <w:next w:val="a"/>
    <w:autoRedefine/>
    <w:uiPriority w:val="39"/>
    <w:rsid w:val="0059467A"/>
    <w:pPr>
      <w:numPr>
        <w:numId w:val="2"/>
      </w:numPr>
      <w:spacing w:after="0" w:line="240" w:lineRule="auto"/>
      <w:ind w:left="993" w:hanging="284"/>
      <w:jc w:val="both"/>
    </w:pPr>
    <w:rPr>
      <w:rFonts w:ascii="Times New Roman" w:eastAsia="Times New Roman" w:hAnsi="Times New Roman"/>
      <w:bCs/>
      <w:noProof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1733</Words>
  <Characters>9883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</cp:lastModifiedBy>
  <cp:revision>3</cp:revision>
  <dcterms:created xsi:type="dcterms:W3CDTF">2017-05-17T10:39:00Z</dcterms:created>
  <dcterms:modified xsi:type="dcterms:W3CDTF">2017-05-17T10:44:00Z</dcterms:modified>
</cp:coreProperties>
</file>