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E0" w:rsidRDefault="00892BE0" w:rsidP="00892BE0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892BE0" w:rsidRPr="005E36D9" w:rsidRDefault="00892BE0" w:rsidP="00892BE0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EE09A0" w:rsidRPr="006A0CFB" w:rsidRDefault="00B91B51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 w:rsidR="00EE09A0" w:rsidRPr="006A0CFB">
        <w:rPr>
          <w:rFonts w:ascii="Times New Roman" w:hAnsi="Times New Roman"/>
          <w:sz w:val="28"/>
          <w:szCs w:val="28"/>
        </w:rPr>
        <w:t xml:space="preserve">завідувачів, головних судових експертів, </w:t>
      </w:r>
    </w:p>
    <w:p w:rsidR="00EE09A0" w:rsidRPr="006A0CFB" w:rsidRDefault="00EE09A0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старших судових експертів, судових експертів секторів </w:t>
      </w:r>
    </w:p>
    <w:p w:rsidR="00EE09A0" w:rsidRPr="006A0CFB" w:rsidRDefault="00EE09A0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фототехнічних і портретних видів досліджень науково-дослідних </w:t>
      </w:r>
    </w:p>
    <w:p w:rsidR="00EE09A0" w:rsidRPr="006A0CFB" w:rsidRDefault="00EE09A0" w:rsidP="00EE0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експертно-криміналістичних центрів МВС України</w:t>
      </w:r>
    </w:p>
    <w:p w:rsidR="003A1ACA" w:rsidRPr="006A0CFB" w:rsidRDefault="003A1ACA" w:rsidP="003A1ACA">
      <w:pPr>
        <w:pStyle w:val="a3"/>
        <w:tabs>
          <w:tab w:val="left" w:pos="0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9F2190" w:rsidRPr="006A0CFB" w:rsidRDefault="007202FF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>авдання Експертної служби МВС України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6A0CFB" w:rsidRDefault="007202FF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>есурси судово-експертної діяльності.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9F2190" w:rsidRPr="006A0CFB" w:rsidRDefault="009F2190" w:rsidP="004709A0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6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6A5952" w:rsidRPr="006A0CFB" w:rsidRDefault="006A5952" w:rsidP="004709A0">
      <w:pPr>
        <w:pStyle w:val="ac"/>
        <w:numPr>
          <w:ilvl w:val="0"/>
          <w:numId w:val="10"/>
        </w:numPr>
        <w:tabs>
          <w:tab w:val="left" w:pos="0"/>
        </w:tabs>
        <w:ind w:left="851" w:hanging="284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Критерії застосування технічних засобів у кримінальному провадженні.</w:t>
      </w:r>
    </w:p>
    <w:p w:rsidR="006A5952" w:rsidRPr="006A0CFB" w:rsidRDefault="006A5952" w:rsidP="004709A0">
      <w:pPr>
        <w:pStyle w:val="ac"/>
        <w:numPr>
          <w:ilvl w:val="0"/>
          <w:numId w:val="10"/>
        </w:numPr>
        <w:tabs>
          <w:tab w:val="left" w:pos="0"/>
          <w:tab w:val="left" w:pos="868"/>
        </w:tabs>
        <w:ind w:left="0" w:firstLine="567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9F2190" w:rsidRPr="006A0CFB" w:rsidRDefault="009F2190" w:rsidP="004709A0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4709A0" w:rsidRPr="006A0CFB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 стандартом.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Акредит</w:t>
      </w:r>
      <w:r w:rsidR="004709A0" w:rsidRPr="006A0CFB">
        <w:rPr>
          <w:rFonts w:ascii="Times New Roman" w:eastAsia="Times New Roman" w:hAnsi="Times New Roman"/>
          <w:sz w:val="28"/>
          <w:szCs w:val="28"/>
          <w:lang w:eastAsia="uk-UA"/>
        </w:rPr>
        <w:t xml:space="preserve">ація 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експертних лабораторій.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Експертна методика.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Джерела інформації про потреби судово-експертної практики.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Види експертних методик.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Метод наукового дослідження.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Методика наукового дослідження.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Основні етапи наукового дослідження.</w:t>
      </w:r>
    </w:p>
    <w:p w:rsidR="009F2190" w:rsidRPr="006A0CFB" w:rsidRDefault="006C506D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Експеримент як м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 xml:space="preserve">ого 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>досліджен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6A0CFB" w:rsidRDefault="006C506D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Моделювання як м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 xml:space="preserve"> досліджен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6A0CF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6A0CFB" w:rsidRDefault="009F2190" w:rsidP="00FF4484">
      <w:pPr>
        <w:pStyle w:val="a3"/>
        <w:numPr>
          <w:ilvl w:val="0"/>
          <w:numId w:val="10"/>
        </w:numPr>
        <w:tabs>
          <w:tab w:val="left" w:pos="0"/>
          <w:tab w:val="left" w:pos="28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>Відрізок часу</w:t>
      </w:r>
      <w:r w:rsidR="004709A0" w:rsidRPr="006A0CFB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6A0CFB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протягом якого об’єкт залишається придатним для ідентифікації.</w:t>
      </w:r>
    </w:p>
    <w:p w:rsidR="00FF4484" w:rsidRPr="006A0CFB" w:rsidRDefault="00FF4484" w:rsidP="00FF4484">
      <w:pPr>
        <w:pStyle w:val="ac"/>
        <w:numPr>
          <w:ilvl w:val="0"/>
          <w:numId w:val="10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 xml:space="preserve">Попередня стадія дослідження </w:t>
      </w:r>
      <w:r w:rsidR="004709A0" w:rsidRPr="006A0CFB">
        <w:rPr>
          <w:b w:val="0"/>
          <w:szCs w:val="28"/>
          <w:lang w:eastAsia="uk-UA"/>
        </w:rPr>
        <w:t>об’єктів</w:t>
      </w:r>
      <w:r w:rsidRPr="006A0CFB">
        <w:rPr>
          <w:b w:val="0"/>
          <w:szCs w:val="28"/>
          <w:lang w:eastAsia="uk-UA"/>
        </w:rPr>
        <w:t>.</w:t>
      </w:r>
    </w:p>
    <w:p w:rsidR="00FF4484" w:rsidRPr="006A0CFB" w:rsidRDefault="00FF4484" w:rsidP="00FF4484">
      <w:pPr>
        <w:pStyle w:val="ac"/>
        <w:numPr>
          <w:ilvl w:val="0"/>
          <w:numId w:val="10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Класифікація групи методів дослідження.</w:t>
      </w:r>
    </w:p>
    <w:p w:rsidR="00FF4484" w:rsidRPr="006A0CFB" w:rsidRDefault="00FF4484" w:rsidP="00FF4484">
      <w:pPr>
        <w:pStyle w:val="ac"/>
        <w:numPr>
          <w:ilvl w:val="0"/>
          <w:numId w:val="10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Індивідуальність об’єктів.</w:t>
      </w:r>
    </w:p>
    <w:p w:rsidR="00FF4484" w:rsidRPr="006A0CFB" w:rsidRDefault="00FF4484" w:rsidP="00FF4484">
      <w:pPr>
        <w:pStyle w:val="ac"/>
        <w:numPr>
          <w:ilvl w:val="0"/>
          <w:numId w:val="10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Процесуальна форма ідентифікації.</w:t>
      </w:r>
    </w:p>
    <w:p w:rsidR="00FF4484" w:rsidRPr="006A0CFB" w:rsidRDefault="00FF4484" w:rsidP="00FF4484">
      <w:pPr>
        <w:pStyle w:val="ac"/>
        <w:numPr>
          <w:ilvl w:val="0"/>
          <w:numId w:val="10"/>
        </w:numPr>
        <w:ind w:left="851"/>
        <w:jc w:val="both"/>
        <w:rPr>
          <w:b w:val="0"/>
          <w:szCs w:val="28"/>
          <w:lang w:eastAsia="uk-UA"/>
        </w:rPr>
      </w:pPr>
      <w:r w:rsidRPr="006A0CFB">
        <w:rPr>
          <w:b w:val="0"/>
          <w:szCs w:val="28"/>
          <w:lang w:eastAsia="uk-UA"/>
        </w:rPr>
        <w:t>Криміналістична ідентифікація.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Психологічна характеристика професійно важливих якостей </w:t>
      </w:r>
      <w:r w:rsidRPr="006A0CFB">
        <w:rPr>
          <w:rFonts w:ascii="Times New Roman" w:hAnsi="Times New Roman"/>
          <w:color w:val="000000"/>
          <w:sz w:val="28"/>
          <w:szCs w:val="28"/>
        </w:rPr>
        <w:t>експерта-криміналіста</w:t>
      </w:r>
      <w:r w:rsidRPr="006A0CFB">
        <w:rPr>
          <w:rFonts w:ascii="Times New Roman" w:hAnsi="Times New Roman"/>
          <w:sz w:val="28"/>
          <w:szCs w:val="28"/>
        </w:rPr>
        <w:t>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Поняття професійної спостережливості працівника </w:t>
      </w:r>
      <w:r w:rsidR="004709A0" w:rsidRPr="006A0CFB">
        <w:rPr>
          <w:rFonts w:ascii="Times New Roman" w:hAnsi="Times New Roman"/>
          <w:sz w:val="28"/>
          <w:szCs w:val="28"/>
        </w:rPr>
        <w:t>Е</w:t>
      </w:r>
      <w:r w:rsidRPr="006A0CFB">
        <w:rPr>
          <w:rFonts w:ascii="Times New Roman" w:hAnsi="Times New Roman"/>
          <w:sz w:val="28"/>
          <w:szCs w:val="28"/>
        </w:rPr>
        <w:t>кспертної служби</w:t>
      </w:r>
      <w:r w:rsidR="004709A0" w:rsidRPr="006A0CFB">
        <w:rPr>
          <w:rFonts w:ascii="Times New Roman" w:hAnsi="Times New Roman"/>
          <w:sz w:val="28"/>
          <w:szCs w:val="28"/>
        </w:rPr>
        <w:t xml:space="preserve"> МВС України</w:t>
      </w:r>
      <w:r w:rsidRPr="006A0CFB">
        <w:rPr>
          <w:rFonts w:ascii="Times New Roman" w:hAnsi="Times New Roman"/>
          <w:sz w:val="28"/>
          <w:szCs w:val="28"/>
        </w:rPr>
        <w:t>. Чинники її продуктивності.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lastRenderedPageBreak/>
        <w:t xml:space="preserve">Професійне мислення експерта-криміналіста. </w:t>
      </w:r>
      <w:r w:rsidRPr="006A0CFB">
        <w:rPr>
          <w:rFonts w:ascii="Times New Roman" w:hAnsi="Times New Roman"/>
          <w:color w:val="000000"/>
          <w:sz w:val="28"/>
          <w:szCs w:val="28"/>
        </w:rPr>
        <w:t>Роль уяви в професійній діяльності експерта-криміналіста.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Професійна мотивація працівника </w:t>
      </w:r>
      <w:r w:rsidR="004709A0" w:rsidRPr="006A0CFB">
        <w:rPr>
          <w:rFonts w:ascii="Times New Roman" w:hAnsi="Times New Roman"/>
          <w:sz w:val="28"/>
          <w:szCs w:val="28"/>
        </w:rPr>
        <w:t>Експертної служби МВС України</w:t>
      </w:r>
      <w:r w:rsidRPr="006A0CFB">
        <w:rPr>
          <w:rFonts w:ascii="Times New Roman" w:hAnsi="Times New Roman"/>
          <w:sz w:val="28"/>
          <w:szCs w:val="28"/>
        </w:rPr>
        <w:t>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Характеристика професійних емоційно-вольових якостей експерта-криміналіста.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Характеристика основних частин публічного виступу.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Логічні правила побудови публічного виступу експертом.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Основні види аргументів, що застосовуються під час публічного виступу в суді.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FB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CA12C0" w:rsidRPr="006A0CFB" w:rsidRDefault="00CA12C0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0CFB">
        <w:rPr>
          <w:rFonts w:ascii="Times New Roman" w:hAnsi="Times New Roman"/>
          <w:sz w:val="28"/>
          <w:szCs w:val="28"/>
          <w:lang w:eastAsia="ar-SA"/>
        </w:rPr>
        <w:t>Базовий рівень накопичення інформації в МВС України.</w:t>
      </w:r>
    </w:p>
    <w:p w:rsidR="00CA12C0" w:rsidRPr="006A0CFB" w:rsidRDefault="00CA12C0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0CFB">
        <w:rPr>
          <w:rFonts w:ascii="Times New Roman" w:hAnsi="Times New Roman"/>
          <w:sz w:val="28"/>
          <w:szCs w:val="28"/>
          <w:lang w:eastAsia="ar-SA"/>
        </w:rPr>
        <w:t>Основні завдання системи інформаційного забезпечення МВС</w:t>
      </w:r>
      <w:r w:rsidR="007202FF" w:rsidRPr="006A0CFB">
        <w:rPr>
          <w:rFonts w:ascii="Times New Roman" w:hAnsi="Times New Roman"/>
          <w:sz w:val="28"/>
          <w:szCs w:val="28"/>
          <w:lang w:eastAsia="ar-SA"/>
        </w:rPr>
        <w:t xml:space="preserve"> України</w:t>
      </w:r>
      <w:r w:rsidRPr="006A0CFB">
        <w:rPr>
          <w:rFonts w:ascii="Times New Roman" w:hAnsi="Times New Roman"/>
          <w:sz w:val="28"/>
          <w:szCs w:val="28"/>
          <w:lang w:eastAsia="ar-SA"/>
        </w:rPr>
        <w:t>.</w:t>
      </w:r>
    </w:p>
    <w:p w:rsidR="00CA12C0" w:rsidRPr="006A0CFB" w:rsidRDefault="007202FF" w:rsidP="00FF4484">
      <w:pPr>
        <w:pStyle w:val="a3"/>
        <w:keepNext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6A0CFB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r w:rsidR="00CA12C0" w:rsidRPr="006A0CFB">
        <w:rPr>
          <w:rFonts w:ascii="Times New Roman" w:hAnsi="Times New Roman"/>
          <w:bCs/>
          <w:kern w:val="32"/>
          <w:sz w:val="28"/>
          <w:szCs w:val="28"/>
          <w:lang w:eastAsia="ru-RU"/>
        </w:rPr>
        <w:t>пособи захисту інформації.</w:t>
      </w:r>
    </w:p>
    <w:p w:rsidR="00CA12C0" w:rsidRPr="006A0CFB" w:rsidRDefault="00CA12C0" w:rsidP="00FF4484">
      <w:pPr>
        <w:pStyle w:val="a3"/>
        <w:keepNext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A0CFB">
        <w:rPr>
          <w:rFonts w:ascii="Times New Roman" w:hAnsi="Times New Roman"/>
          <w:sz w:val="28"/>
          <w:szCs w:val="28"/>
          <w:lang w:eastAsia="ru-RU"/>
        </w:rPr>
        <w:t>мови допустимості моделювання при розслідуванні злочинів.</w:t>
      </w:r>
    </w:p>
    <w:p w:rsidR="00CA12C0" w:rsidRPr="006A0CFB" w:rsidRDefault="00CA12C0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A0CF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46215C" w:rsidRPr="006A0CFB" w:rsidRDefault="0046215C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46215C" w:rsidRPr="006A0CFB" w:rsidRDefault="0046215C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46215C" w:rsidRPr="006A0CFB" w:rsidRDefault="0046215C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46215C" w:rsidRPr="006A0CFB" w:rsidRDefault="0046215C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46215C" w:rsidRPr="006A0CFB" w:rsidRDefault="0046215C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46215C" w:rsidRPr="006A0CFB" w:rsidRDefault="0046215C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46215C" w:rsidRPr="006A0CFB" w:rsidRDefault="0046215C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Поняття діловодства.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lastRenderedPageBreak/>
        <w:t>Поняття службового документа.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sz w:val="28"/>
          <w:szCs w:val="28"/>
          <w:lang w:eastAsia="ru-RU"/>
        </w:rPr>
        <w:t>Визначення фальсифікації документів.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sz w:val="28"/>
          <w:szCs w:val="28"/>
        </w:rPr>
        <w:t>Наказ як управлінський документ.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bCs/>
          <w:sz w:val="28"/>
          <w:szCs w:val="28"/>
        </w:rPr>
        <w:t>Оприлюднення Законів України.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A0CFB">
        <w:rPr>
          <w:rFonts w:ascii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913FC2" w:rsidRPr="006A0CFB" w:rsidRDefault="00913FC2" w:rsidP="00FF4484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  <w:r w:rsidR="00DD2E97" w:rsidRPr="006A0C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6A0CFB" w:rsidRDefault="00913FC2" w:rsidP="00FF4484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Які подарунки можуть приймати особи, уповноважені на виконання функцій держави</w:t>
      </w:r>
      <w:r w:rsidR="00DD2E97" w:rsidRPr="006A0C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6A0CFB" w:rsidRDefault="00913FC2" w:rsidP="00FF4484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  <w:r w:rsidR="00DD2E97" w:rsidRPr="006A0C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831" w:rsidRPr="006A0CFB" w:rsidRDefault="007C4831" w:rsidP="00FF448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Строки випробовування при прийнятті на роботу.</w:t>
      </w:r>
    </w:p>
    <w:p w:rsidR="007C4831" w:rsidRPr="006A0CFB" w:rsidRDefault="007C4831" w:rsidP="00FF448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Порядок звільнення працівника.</w:t>
      </w:r>
    </w:p>
    <w:p w:rsidR="007C4831" w:rsidRPr="006A0CFB" w:rsidRDefault="007C4831" w:rsidP="00FF44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FB">
        <w:rPr>
          <w:rFonts w:ascii="Times New Roman" w:eastAsia="Times New Roman" w:hAnsi="Times New Roman"/>
          <w:sz w:val="28"/>
          <w:szCs w:val="28"/>
          <w:lang w:eastAsia="ru-RU"/>
        </w:rPr>
        <w:t>Режим робочого часу та його види.</w:t>
      </w:r>
    </w:p>
    <w:p w:rsidR="00913FC2" w:rsidRPr="006A0CFB" w:rsidRDefault="00913FC2" w:rsidP="00FF4484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Поняття робочого часу і значення його правового регулювання.</w:t>
      </w:r>
    </w:p>
    <w:p w:rsidR="007C4831" w:rsidRPr="006A0CFB" w:rsidRDefault="007C4831" w:rsidP="00FF44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Надурочні роботи та порядок їх застосування.</w:t>
      </w:r>
    </w:p>
    <w:p w:rsidR="00913FC2" w:rsidRPr="006A0CFB" w:rsidRDefault="00913FC2" w:rsidP="00FF4484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Щорічні відпустки та їх тривалість.</w:t>
      </w:r>
    </w:p>
    <w:p w:rsidR="00913FC2" w:rsidRPr="006A0CFB" w:rsidRDefault="00913FC2" w:rsidP="00FF4484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Соціальні відпустки та їх види.</w:t>
      </w:r>
    </w:p>
    <w:p w:rsidR="007C4831" w:rsidRPr="006A0CFB" w:rsidRDefault="007C4831" w:rsidP="00FF44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Перерви в робочому процесі, які входять до робочого часу.</w:t>
      </w:r>
    </w:p>
    <w:p w:rsidR="007C4831" w:rsidRPr="006A0CFB" w:rsidRDefault="007C4831" w:rsidP="00FF448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Перерва для обіду та відпочинку, порядок її надання.</w:t>
      </w:r>
    </w:p>
    <w:p w:rsidR="00913FC2" w:rsidRPr="006A0CFB" w:rsidRDefault="00913FC2" w:rsidP="0085770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Принципи верховенства права та його реалізація в судово-е</w:t>
      </w:r>
      <w:r w:rsidR="007202FF" w:rsidRPr="006A0CFB">
        <w:rPr>
          <w:rFonts w:ascii="Times New Roman" w:hAnsi="Times New Roman"/>
          <w:sz w:val="28"/>
          <w:szCs w:val="28"/>
        </w:rPr>
        <w:t>к</w:t>
      </w:r>
      <w:r w:rsidRPr="006A0CFB">
        <w:rPr>
          <w:rFonts w:ascii="Times New Roman" w:hAnsi="Times New Roman"/>
          <w:sz w:val="28"/>
          <w:szCs w:val="28"/>
        </w:rPr>
        <w:t>спертній діяльності.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Право на приватність.</w:t>
      </w:r>
    </w:p>
    <w:p w:rsidR="00913FC2" w:rsidRPr="006A0CFB" w:rsidRDefault="00913FC2" w:rsidP="00FF4484">
      <w:pPr>
        <w:pStyle w:val="a3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Повага до людської гідності.</w:t>
      </w:r>
    </w:p>
    <w:p w:rsidR="00913FC2" w:rsidRPr="006A0CFB" w:rsidRDefault="00913FC2" w:rsidP="00BA7267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587BBD" w:rsidRPr="006A0CFB" w:rsidRDefault="00587BBD" w:rsidP="00587BBD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Проблемні питання судово-портретної експертизи.</w:t>
      </w:r>
    </w:p>
    <w:p w:rsidR="00587BBD" w:rsidRPr="006A0CFB" w:rsidRDefault="00587BBD" w:rsidP="00587BBD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Уточнення поняття об’єктів судово-портретної експертизи:</w:t>
      </w:r>
    </w:p>
    <w:p w:rsidR="00587BBD" w:rsidRPr="006A0CFB" w:rsidRDefault="00587BBD" w:rsidP="00587BBD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Нетипові об’єкт</w:t>
      </w:r>
      <w:r w:rsidR="00857702" w:rsidRPr="006A0CFB">
        <w:rPr>
          <w:rFonts w:ascii="Times New Roman" w:hAnsi="Times New Roman"/>
          <w:sz w:val="28"/>
          <w:szCs w:val="28"/>
        </w:rPr>
        <w:t>и судово-портретної експертизи.</w:t>
      </w:r>
    </w:p>
    <w:p w:rsidR="00587BBD" w:rsidRPr="006A0CFB" w:rsidRDefault="00587BBD" w:rsidP="00587BBD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Особливості проведення портретних експертиз за фотопортретами осіб, які зазнали косметично-хірургічної операції.</w:t>
      </w:r>
    </w:p>
    <w:p w:rsidR="00587BBD" w:rsidRPr="006A0CFB" w:rsidRDefault="00587BBD" w:rsidP="00587BBD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Встановлення можливого кровного споріднення за ознаками зовнішності як </w:t>
      </w:r>
      <w:r w:rsidR="00857702" w:rsidRPr="006A0CFB">
        <w:rPr>
          <w:rFonts w:ascii="Times New Roman" w:hAnsi="Times New Roman"/>
          <w:sz w:val="28"/>
          <w:szCs w:val="28"/>
        </w:rPr>
        <w:t>діагностичне експертне завдання.</w:t>
      </w:r>
    </w:p>
    <w:p w:rsidR="00587BBD" w:rsidRPr="006A0CFB" w:rsidRDefault="00587BBD" w:rsidP="00587BBD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Визначення «значний розри</w:t>
      </w:r>
      <w:r w:rsidR="00857702" w:rsidRPr="006A0CFB">
        <w:rPr>
          <w:rFonts w:ascii="Times New Roman" w:hAnsi="Times New Roman"/>
          <w:sz w:val="28"/>
          <w:szCs w:val="28"/>
        </w:rPr>
        <w:t>ву у часі» сфотографованих осіб.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Систематизація методів порівняння, які застосовуються в судово-портретній </w:t>
      </w:r>
      <w:r w:rsidR="00857702" w:rsidRPr="006A0CFB">
        <w:rPr>
          <w:rFonts w:ascii="Times New Roman" w:hAnsi="Times New Roman"/>
          <w:sz w:val="28"/>
          <w:szCs w:val="28"/>
        </w:rPr>
        <w:t>експертизі.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Схожість зовнішності різних осіб як проблемне питання ідентифікації лю</w:t>
      </w:r>
      <w:r w:rsidR="00857702" w:rsidRPr="006A0CFB">
        <w:rPr>
          <w:rFonts w:ascii="Times New Roman" w:hAnsi="Times New Roman"/>
          <w:sz w:val="28"/>
          <w:szCs w:val="28"/>
        </w:rPr>
        <w:t>дини за ознаками її зовнішності.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Особливості судово-портретної експертизи </w:t>
      </w:r>
      <w:r w:rsidR="00857702" w:rsidRPr="006A0CFB">
        <w:rPr>
          <w:rFonts w:ascii="Times New Roman" w:hAnsi="Times New Roman"/>
          <w:sz w:val="28"/>
          <w:szCs w:val="28"/>
        </w:rPr>
        <w:t>з використанням відео зображень.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Особливості експертного </w:t>
      </w:r>
      <w:r w:rsidR="00857702" w:rsidRPr="006A0CFB">
        <w:rPr>
          <w:rFonts w:ascii="Times New Roman" w:hAnsi="Times New Roman"/>
          <w:sz w:val="28"/>
          <w:szCs w:val="28"/>
        </w:rPr>
        <w:t>дослідження портретів близнюків.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Паспорт методики про</w:t>
      </w:r>
      <w:r w:rsidR="00857702" w:rsidRPr="006A0CFB">
        <w:rPr>
          <w:rFonts w:ascii="Times New Roman" w:hAnsi="Times New Roman"/>
          <w:sz w:val="28"/>
          <w:szCs w:val="28"/>
        </w:rPr>
        <w:t>ведення «портретної експертизи».</w:t>
      </w:r>
    </w:p>
    <w:p w:rsidR="00587BBD" w:rsidRPr="006A0CFB" w:rsidRDefault="004709A0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lastRenderedPageBreak/>
        <w:t>Ознаки, що н</w:t>
      </w:r>
      <w:r w:rsidR="00587BBD" w:rsidRPr="006A0CFB">
        <w:rPr>
          <w:rFonts w:ascii="Times New Roman" w:hAnsi="Times New Roman"/>
          <w:sz w:val="28"/>
          <w:szCs w:val="28"/>
        </w:rPr>
        <w:t>е віднос</w:t>
      </w:r>
      <w:r w:rsidRPr="006A0CFB">
        <w:rPr>
          <w:rFonts w:ascii="Times New Roman" w:hAnsi="Times New Roman"/>
          <w:sz w:val="28"/>
          <w:szCs w:val="28"/>
        </w:rPr>
        <w:t>я</w:t>
      </w:r>
      <w:r w:rsidR="00587BBD" w:rsidRPr="006A0CFB">
        <w:rPr>
          <w:rFonts w:ascii="Times New Roman" w:hAnsi="Times New Roman"/>
          <w:sz w:val="28"/>
          <w:szCs w:val="28"/>
        </w:rPr>
        <w:t>ться до властивостей зовнішності людини.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Анатомічні елементи зовнішності людини.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Класифікація елеме</w:t>
      </w:r>
      <w:r w:rsidR="00857702" w:rsidRPr="006A0CFB">
        <w:rPr>
          <w:rFonts w:ascii="Times New Roman" w:hAnsi="Times New Roman"/>
          <w:sz w:val="28"/>
          <w:szCs w:val="28"/>
        </w:rPr>
        <w:t>нтів і ознак зовнішності людини.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Загальні правила опису зовнішності людини при проведенні портретної експертизи.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Правила опису ознак зовнішності людини, що використовують</w:t>
      </w:r>
      <w:r w:rsidR="00857702" w:rsidRPr="006A0CFB">
        <w:rPr>
          <w:rFonts w:ascii="Times New Roman" w:hAnsi="Times New Roman"/>
          <w:sz w:val="28"/>
          <w:szCs w:val="28"/>
        </w:rPr>
        <w:t>ся при портретній ідентифікації.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Ознаки, що виділяють при описі анатомічни</w:t>
      </w:r>
      <w:r w:rsidR="00857702" w:rsidRPr="006A0CFB">
        <w:rPr>
          <w:rFonts w:ascii="Times New Roman" w:hAnsi="Times New Roman"/>
          <w:sz w:val="28"/>
          <w:szCs w:val="28"/>
        </w:rPr>
        <w:t>х елементів зовнішності людини.</w:t>
      </w:r>
    </w:p>
    <w:p w:rsidR="00587BBD" w:rsidRPr="006A0CFB" w:rsidRDefault="00587BBD" w:rsidP="004709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Опис осо</w:t>
      </w:r>
      <w:r w:rsidR="00857702" w:rsidRPr="006A0CFB">
        <w:rPr>
          <w:rFonts w:ascii="Times New Roman" w:hAnsi="Times New Roman"/>
          <w:sz w:val="28"/>
          <w:szCs w:val="28"/>
        </w:rPr>
        <w:t>бливих ознак зовнішності людини.</w:t>
      </w:r>
    </w:p>
    <w:p w:rsidR="00587BBD" w:rsidRPr="006A0CFB" w:rsidRDefault="00587BBD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Яс</w:t>
      </w:r>
      <w:r w:rsidR="00857702" w:rsidRPr="006A0CFB">
        <w:rPr>
          <w:rFonts w:ascii="Times New Roman" w:hAnsi="Times New Roman"/>
          <w:sz w:val="28"/>
          <w:szCs w:val="28"/>
        </w:rPr>
        <w:t>краві ознаки зовнішності людини.</w:t>
      </w:r>
    </w:p>
    <w:p w:rsidR="00587BBD" w:rsidRPr="006A0CFB" w:rsidRDefault="00587BBD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Супут</w:t>
      </w:r>
      <w:r w:rsidR="00857702" w:rsidRPr="006A0CFB">
        <w:rPr>
          <w:rFonts w:ascii="Times New Roman" w:hAnsi="Times New Roman"/>
          <w:sz w:val="28"/>
          <w:szCs w:val="28"/>
        </w:rPr>
        <w:t>ні ознаки зовнішності людини.</w:t>
      </w:r>
    </w:p>
    <w:p w:rsidR="00BA7267" w:rsidRPr="006A0CFB" w:rsidRDefault="00587BBD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Новітні ознаки зовнішності людини.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Оцінка результатів експертного дослідження зовнішності людини та її відображень. Види експертних висновків.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color w:val="000000"/>
          <w:sz w:val="28"/>
          <w:szCs w:val="28"/>
        </w:rPr>
        <w:t>Основні завдання, що вирішує судова портретна експертиза</w:t>
      </w:r>
      <w:r w:rsidRPr="006A0CFB">
        <w:rPr>
          <w:rFonts w:ascii="Times New Roman" w:hAnsi="Times New Roman"/>
          <w:i/>
          <w:sz w:val="28"/>
          <w:szCs w:val="28"/>
        </w:rPr>
        <w:t>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Вимоги до об’єктів портретної експертизи</w:t>
      </w:r>
      <w:r w:rsidRPr="006A0CFB">
        <w:rPr>
          <w:rFonts w:ascii="Times New Roman" w:hAnsi="Times New Roman"/>
          <w:i/>
          <w:sz w:val="28"/>
          <w:szCs w:val="28"/>
        </w:rPr>
        <w:t>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Об’єктивні зображення людей.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Метод, що використовують при визначенні індивідуальності ознак.</w:t>
      </w:r>
    </w:p>
    <w:p w:rsidR="00BA7267" w:rsidRPr="006A0CFB" w:rsidRDefault="00BA7267" w:rsidP="006A0CFB">
      <w:pPr>
        <w:pStyle w:val="a3"/>
        <w:widowControl w:val="0"/>
        <w:numPr>
          <w:ilvl w:val="0"/>
          <w:numId w:val="10"/>
        </w:numPr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Метод накладання одного зображення на інше.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Дослідження (виявлення) біологічної асиметрії.</w:t>
      </w:r>
    </w:p>
    <w:p w:rsidR="00BA7267" w:rsidRPr="006A0CFB" w:rsidRDefault="00BA7267" w:rsidP="006A0CFB">
      <w:pPr>
        <w:pStyle w:val="a3"/>
        <w:widowControl w:val="0"/>
        <w:numPr>
          <w:ilvl w:val="0"/>
          <w:numId w:val="10"/>
        </w:numPr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Метод аплікації (часткове накладання).</w:t>
      </w:r>
    </w:p>
    <w:p w:rsidR="00BA7267" w:rsidRPr="006A0CFB" w:rsidRDefault="00BA7267" w:rsidP="006A0CFB">
      <w:pPr>
        <w:pStyle w:val="a3"/>
        <w:widowControl w:val="0"/>
        <w:numPr>
          <w:ilvl w:val="0"/>
          <w:numId w:val="10"/>
        </w:numPr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Стадії судової портретної експертизи.</w:t>
      </w:r>
    </w:p>
    <w:p w:rsidR="00BA7267" w:rsidRPr="006A0CFB" w:rsidRDefault="00BA7267" w:rsidP="006A0CFB">
      <w:pPr>
        <w:pStyle w:val="a3"/>
        <w:widowControl w:val="0"/>
        <w:numPr>
          <w:ilvl w:val="0"/>
          <w:numId w:val="10"/>
        </w:numPr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Стадія роздільного дослідження судової портретної експертизи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Стадія попереднього дослідження судової портретної експертизи.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rPr>
          <w:rFonts w:ascii="Times New Roman" w:hAnsi="Times New Roman"/>
          <w:bCs/>
          <w:sz w:val="28"/>
          <w:szCs w:val="28"/>
        </w:rPr>
      </w:pPr>
      <w:r w:rsidRPr="006A0CFB">
        <w:rPr>
          <w:rFonts w:ascii="Times New Roman" w:hAnsi="Times New Roman"/>
          <w:bCs/>
          <w:sz w:val="28"/>
          <w:szCs w:val="28"/>
        </w:rPr>
        <w:t>Види ознак зовнішності особи.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rPr>
          <w:rFonts w:ascii="Times New Roman" w:hAnsi="Times New Roman"/>
          <w:bCs/>
          <w:sz w:val="28"/>
          <w:szCs w:val="28"/>
        </w:rPr>
      </w:pPr>
      <w:r w:rsidRPr="006A0CFB">
        <w:rPr>
          <w:rFonts w:ascii="Times New Roman" w:hAnsi="Times New Roman"/>
          <w:bCs/>
          <w:sz w:val="28"/>
          <w:szCs w:val="28"/>
        </w:rPr>
        <w:t>Функціональні ознаки зовнішності особи.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Риси людини, які не змінюються протягом життя.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Анатомічні ознаки.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jc w:val="both"/>
        <w:rPr>
          <w:rFonts w:ascii="Times New Roman" w:hAnsi="Times New Roman"/>
          <w:bCs/>
          <w:sz w:val="28"/>
          <w:szCs w:val="28"/>
        </w:rPr>
      </w:pPr>
      <w:r w:rsidRPr="006A0CFB">
        <w:rPr>
          <w:rFonts w:ascii="Times New Roman" w:hAnsi="Times New Roman"/>
          <w:bCs/>
          <w:sz w:val="28"/>
          <w:szCs w:val="28"/>
        </w:rPr>
        <w:t>Метод зіставлення відносних величин.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jc w:val="both"/>
        <w:rPr>
          <w:rFonts w:ascii="Times New Roman" w:hAnsi="Times New Roman"/>
          <w:bCs/>
          <w:sz w:val="28"/>
          <w:szCs w:val="28"/>
        </w:rPr>
      </w:pPr>
      <w:r w:rsidRPr="006A0CFB">
        <w:rPr>
          <w:rFonts w:ascii="Times New Roman" w:hAnsi="Times New Roman"/>
          <w:bCs/>
          <w:sz w:val="28"/>
          <w:szCs w:val="28"/>
        </w:rPr>
        <w:t>Метод накладання координатних сіток.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Особливі прикмети зовнішності.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14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Епікантус.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Фільтр носо-губний.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Аномалія.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Види </w:t>
      </w:r>
      <w:proofErr w:type="spellStart"/>
      <w:r w:rsidRPr="006A0CFB">
        <w:rPr>
          <w:rFonts w:ascii="Times New Roman" w:hAnsi="Times New Roman"/>
          <w:sz w:val="28"/>
          <w:szCs w:val="28"/>
        </w:rPr>
        <w:t>суб</w:t>
      </w:r>
      <w:proofErr w:type="spellEnd"/>
      <w:r w:rsidRPr="006A0CF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6A0CFB">
        <w:rPr>
          <w:rFonts w:ascii="Times New Roman" w:hAnsi="Times New Roman"/>
          <w:sz w:val="28"/>
          <w:szCs w:val="28"/>
        </w:rPr>
        <w:t>єктивних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портретів: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З яких кольорів складається кольорова модель </w:t>
      </w:r>
      <w:r w:rsidRPr="006A0CFB">
        <w:rPr>
          <w:rFonts w:ascii="Times New Roman" w:hAnsi="Times New Roman"/>
          <w:sz w:val="28"/>
          <w:szCs w:val="28"/>
          <w:lang w:val="en-US"/>
        </w:rPr>
        <w:t>RGB</w:t>
      </w:r>
      <w:r w:rsidRPr="006A0CFB">
        <w:rPr>
          <w:rFonts w:ascii="Times New Roman" w:hAnsi="Times New Roman"/>
          <w:sz w:val="28"/>
          <w:szCs w:val="28"/>
        </w:rPr>
        <w:t>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>Автор вперше розробленої спеціальної системи опису зовнішності людини.</w:t>
      </w:r>
    </w:p>
    <w:p w:rsidR="00BA7267" w:rsidRPr="006A0CFB" w:rsidRDefault="00BA7267" w:rsidP="006A0CFB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6A0CFB">
        <w:rPr>
          <w:rFonts w:ascii="Times New Roman" w:hAnsi="Times New Roman"/>
          <w:sz w:val="28"/>
          <w:szCs w:val="28"/>
        </w:rPr>
        <w:t xml:space="preserve">Умови проведення </w:t>
      </w:r>
      <w:proofErr w:type="spellStart"/>
      <w:r w:rsidRPr="006A0CFB">
        <w:rPr>
          <w:rFonts w:ascii="Times New Roman" w:hAnsi="Times New Roman"/>
          <w:sz w:val="28"/>
          <w:szCs w:val="28"/>
        </w:rPr>
        <w:t>комп</w:t>
      </w:r>
      <w:proofErr w:type="spellEnd"/>
      <w:r w:rsidRPr="006A0CFB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6A0CFB">
        <w:rPr>
          <w:rFonts w:ascii="Times New Roman" w:hAnsi="Times New Roman"/>
          <w:sz w:val="28"/>
          <w:szCs w:val="28"/>
        </w:rPr>
        <w:t>ютерної</w:t>
      </w:r>
      <w:proofErr w:type="spellEnd"/>
      <w:r w:rsidRPr="006A0CFB">
        <w:rPr>
          <w:rFonts w:ascii="Times New Roman" w:hAnsi="Times New Roman"/>
          <w:sz w:val="28"/>
          <w:szCs w:val="28"/>
        </w:rPr>
        <w:t xml:space="preserve"> обробки</w:t>
      </w:r>
      <w:r w:rsidR="00E13688" w:rsidRPr="006A0CFB">
        <w:rPr>
          <w:rFonts w:ascii="Times New Roman" w:hAnsi="Times New Roman"/>
          <w:sz w:val="28"/>
          <w:szCs w:val="28"/>
        </w:rPr>
        <w:t xml:space="preserve"> фотозображень</w:t>
      </w:r>
      <w:r w:rsidRPr="006A0CFB">
        <w:rPr>
          <w:rFonts w:ascii="Times New Roman" w:hAnsi="Times New Roman"/>
          <w:sz w:val="28"/>
          <w:szCs w:val="28"/>
        </w:rPr>
        <w:t>.</w:t>
      </w:r>
    </w:p>
    <w:p w:rsidR="00BA7267" w:rsidRPr="006A0CFB" w:rsidRDefault="00BA7267" w:rsidP="006A0CF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267" w:rsidRPr="006A0CFB" w:rsidRDefault="00BA7267" w:rsidP="006A0CF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267" w:rsidRDefault="00BA7267" w:rsidP="00EE09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A0CFB" w:rsidRDefault="006A0CFB" w:rsidP="00EE09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sectPr w:rsidR="006A0CFB" w:rsidSect="005F3D8D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80" w:rsidRDefault="00DF2E80" w:rsidP="005F3D8D">
      <w:pPr>
        <w:spacing w:after="0" w:line="240" w:lineRule="auto"/>
      </w:pPr>
      <w:r>
        <w:separator/>
      </w:r>
    </w:p>
  </w:endnote>
  <w:endnote w:type="continuationSeparator" w:id="0">
    <w:p w:rsidR="00DF2E80" w:rsidRDefault="00DF2E80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80" w:rsidRDefault="00DF2E80" w:rsidP="005F3D8D">
      <w:pPr>
        <w:spacing w:after="0" w:line="240" w:lineRule="auto"/>
      </w:pPr>
      <w:r>
        <w:separator/>
      </w:r>
    </w:p>
  </w:footnote>
  <w:footnote w:type="continuationSeparator" w:id="0">
    <w:p w:rsidR="00DF2E80" w:rsidRDefault="00DF2E80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Content>
      <w:p w:rsidR="00BA7267" w:rsidRDefault="00880FE5">
        <w:pPr>
          <w:pStyle w:val="a4"/>
          <w:jc w:val="center"/>
        </w:pPr>
        <w:fldSimple w:instr="PAGE   \* MERGEFORMAT">
          <w:r w:rsidR="009E616E" w:rsidRPr="009E616E">
            <w:rPr>
              <w:noProof/>
              <w:lang w:val="ru-RU"/>
            </w:rPr>
            <w:t>5</w:t>
          </w:r>
        </w:fldSimple>
      </w:p>
    </w:sdtContent>
  </w:sdt>
  <w:p w:rsidR="00BA7267" w:rsidRDefault="00BA72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C4A2E"/>
    <w:multiLevelType w:val="hybridMultilevel"/>
    <w:tmpl w:val="63623F3E"/>
    <w:lvl w:ilvl="0" w:tplc="A7BE91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3024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F3AC0"/>
    <w:multiLevelType w:val="hybridMultilevel"/>
    <w:tmpl w:val="4E5C7364"/>
    <w:lvl w:ilvl="0" w:tplc="B128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271D5"/>
    <w:rsid w:val="0004536D"/>
    <w:rsid w:val="00056B05"/>
    <w:rsid w:val="00056E29"/>
    <w:rsid w:val="000601BB"/>
    <w:rsid w:val="000A564C"/>
    <w:rsid w:val="000C039C"/>
    <w:rsid w:val="000F66EB"/>
    <w:rsid w:val="00102749"/>
    <w:rsid w:val="0013161C"/>
    <w:rsid w:val="0018275A"/>
    <w:rsid w:val="001E342B"/>
    <w:rsid w:val="001F5E2E"/>
    <w:rsid w:val="0024153A"/>
    <w:rsid w:val="00265273"/>
    <w:rsid w:val="002C4700"/>
    <w:rsid w:val="002C6312"/>
    <w:rsid w:val="002E7B98"/>
    <w:rsid w:val="002F2EC2"/>
    <w:rsid w:val="00310B0C"/>
    <w:rsid w:val="0037537B"/>
    <w:rsid w:val="00390559"/>
    <w:rsid w:val="00392DAD"/>
    <w:rsid w:val="003A1ACA"/>
    <w:rsid w:val="003B6303"/>
    <w:rsid w:val="004103A2"/>
    <w:rsid w:val="00414E68"/>
    <w:rsid w:val="0046215C"/>
    <w:rsid w:val="004709A0"/>
    <w:rsid w:val="004733E3"/>
    <w:rsid w:val="004C49F9"/>
    <w:rsid w:val="004C54DB"/>
    <w:rsid w:val="004D16B0"/>
    <w:rsid w:val="00587BBD"/>
    <w:rsid w:val="005F3D8D"/>
    <w:rsid w:val="00610F50"/>
    <w:rsid w:val="006A0CFB"/>
    <w:rsid w:val="006A3C25"/>
    <w:rsid w:val="006A5952"/>
    <w:rsid w:val="006C506D"/>
    <w:rsid w:val="006F61D5"/>
    <w:rsid w:val="007202FF"/>
    <w:rsid w:val="0074299E"/>
    <w:rsid w:val="007A0493"/>
    <w:rsid w:val="007A4201"/>
    <w:rsid w:val="007C4831"/>
    <w:rsid w:val="008300F3"/>
    <w:rsid w:val="00830A06"/>
    <w:rsid w:val="00856FDE"/>
    <w:rsid w:val="00857702"/>
    <w:rsid w:val="00872128"/>
    <w:rsid w:val="00880FE5"/>
    <w:rsid w:val="00892BE0"/>
    <w:rsid w:val="008A66DA"/>
    <w:rsid w:val="008B4DD9"/>
    <w:rsid w:val="008E2D1B"/>
    <w:rsid w:val="00913FC2"/>
    <w:rsid w:val="00961E55"/>
    <w:rsid w:val="009E616E"/>
    <w:rsid w:val="009F2190"/>
    <w:rsid w:val="009F3C16"/>
    <w:rsid w:val="00A011DF"/>
    <w:rsid w:val="00A4202A"/>
    <w:rsid w:val="00A97E19"/>
    <w:rsid w:val="00AB46F2"/>
    <w:rsid w:val="00AE0717"/>
    <w:rsid w:val="00AF641C"/>
    <w:rsid w:val="00B4068C"/>
    <w:rsid w:val="00B5500A"/>
    <w:rsid w:val="00B7743F"/>
    <w:rsid w:val="00B91B0C"/>
    <w:rsid w:val="00B91B51"/>
    <w:rsid w:val="00BA7267"/>
    <w:rsid w:val="00BB2015"/>
    <w:rsid w:val="00BD654F"/>
    <w:rsid w:val="00C10AE0"/>
    <w:rsid w:val="00C305FD"/>
    <w:rsid w:val="00C60C88"/>
    <w:rsid w:val="00C74641"/>
    <w:rsid w:val="00CA12C0"/>
    <w:rsid w:val="00CF67D1"/>
    <w:rsid w:val="00D07766"/>
    <w:rsid w:val="00D161A2"/>
    <w:rsid w:val="00D53848"/>
    <w:rsid w:val="00D93307"/>
    <w:rsid w:val="00DB6BAE"/>
    <w:rsid w:val="00DD2E97"/>
    <w:rsid w:val="00DF2E80"/>
    <w:rsid w:val="00DF2EAA"/>
    <w:rsid w:val="00E13688"/>
    <w:rsid w:val="00E60694"/>
    <w:rsid w:val="00E92346"/>
    <w:rsid w:val="00EB48D2"/>
    <w:rsid w:val="00EE09A0"/>
    <w:rsid w:val="00FB4926"/>
    <w:rsid w:val="00FC4BEC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8A66DA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uiPriority w:val="99"/>
    <w:rsid w:val="008A66D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c">
    <w:name w:val="Body Text"/>
    <w:basedOn w:val="a"/>
    <w:link w:val="ad"/>
    <w:semiHidden/>
    <w:rsid w:val="006A595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A59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EE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BA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rsid w:val="0002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B3FF-6F3F-43A2-9F92-5DEB79B7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4856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3</cp:revision>
  <cp:lastPrinted>2016-06-15T13:23:00Z</cp:lastPrinted>
  <dcterms:created xsi:type="dcterms:W3CDTF">2016-06-21T11:31:00Z</dcterms:created>
  <dcterms:modified xsi:type="dcterms:W3CDTF">2016-06-21T11:33:00Z</dcterms:modified>
</cp:coreProperties>
</file>